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52CEF" w14:textId="77777777" w:rsidR="003E7E1D" w:rsidRDefault="00884CF9" w:rsidP="00884CF9">
      <w:pPr>
        <w:ind w:left="1416" w:firstLine="708"/>
      </w:pPr>
      <w:r w:rsidRPr="0097294B">
        <w:rPr>
          <w:rFonts w:cs="Arial"/>
          <w:b/>
          <w:noProof/>
          <w:szCs w:val="20"/>
          <w:lang w:eastAsia="nl-NL"/>
        </w:rPr>
        <w:drawing>
          <wp:inline distT="0" distB="0" distL="0" distR="0" wp14:anchorId="21AE0EB6" wp14:editId="2D77295F">
            <wp:extent cx="3077736" cy="1511711"/>
            <wp:effectExtent l="0" t="0" r="8890" b="0"/>
            <wp:docPr id="2" name="Afbeelding 0" descr="logo w&am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w&amp;i.jpg"/>
                    <pic:cNvPicPr/>
                  </pic:nvPicPr>
                  <pic:blipFill>
                    <a:blip r:embed="rId9" cstate="print"/>
                    <a:stretch>
                      <a:fillRect/>
                    </a:stretch>
                  </pic:blipFill>
                  <pic:spPr>
                    <a:xfrm>
                      <a:off x="0" y="0"/>
                      <a:ext cx="3114566" cy="1529801"/>
                    </a:xfrm>
                    <a:prstGeom prst="rect">
                      <a:avLst/>
                    </a:prstGeom>
                  </pic:spPr>
                </pic:pic>
              </a:graphicData>
            </a:graphic>
          </wp:inline>
        </w:drawing>
      </w:r>
    </w:p>
    <w:p w14:paraId="1409D1E6" w14:textId="77777777" w:rsidR="00884CF9" w:rsidRDefault="00884CF9" w:rsidP="00884CF9">
      <w:pPr>
        <w:ind w:left="1416" w:firstLine="708"/>
      </w:pPr>
    </w:p>
    <w:p w14:paraId="57C62ECF" w14:textId="77777777" w:rsidR="001A32F2" w:rsidRDefault="001A32F2" w:rsidP="00884CF9">
      <w:r>
        <w:t xml:space="preserve">Ongevraagd Advies t.a.v. B&amp;W </w:t>
      </w:r>
    </w:p>
    <w:p w14:paraId="68FE9543" w14:textId="6EEDE2C0" w:rsidR="00884CF9" w:rsidRDefault="001A32F2" w:rsidP="00884CF9">
      <w:r>
        <w:t xml:space="preserve"> </w:t>
      </w:r>
      <w:r w:rsidR="00884CF9">
        <w:t>Omgevin</w:t>
      </w:r>
      <w:r>
        <w:t>g</w:t>
      </w:r>
      <w:r w:rsidR="00884CF9">
        <w:t xml:space="preserve">svisie vragen </w:t>
      </w:r>
      <w:r>
        <w:t>t.a.v.</w:t>
      </w:r>
      <w:r w:rsidR="00884CF9">
        <w:t xml:space="preserve"> mobiliteit</w:t>
      </w:r>
      <w:r>
        <w:t xml:space="preserve"> visie en beleid opgesteld vanaf </w:t>
      </w:r>
      <w:r w:rsidR="00884CF9">
        <w:t xml:space="preserve"> </w:t>
      </w:r>
      <w:r w:rsidR="00994DF4">
        <w:t>27-12-2024</w:t>
      </w:r>
    </w:p>
    <w:p w14:paraId="09B111EC" w14:textId="77777777" w:rsidR="00884CF9" w:rsidRDefault="00884CF9" w:rsidP="00884CF9"/>
    <w:p w14:paraId="69093165" w14:textId="77777777" w:rsidR="00583108" w:rsidRPr="00583108" w:rsidRDefault="00583108" w:rsidP="00884CF9">
      <w:pPr>
        <w:rPr>
          <w:b/>
        </w:rPr>
      </w:pPr>
      <w:r w:rsidRPr="00583108">
        <w:rPr>
          <w:b/>
        </w:rPr>
        <w:t xml:space="preserve">Inleiding </w:t>
      </w:r>
    </w:p>
    <w:p w14:paraId="20B8E568" w14:textId="06BEFE5E" w:rsidR="00F17719" w:rsidRDefault="00F17719" w:rsidP="00F17719">
      <w:pPr>
        <w:rPr>
          <w:rFonts w:ascii="Calibri" w:eastAsia="Times New Roman" w:hAnsi="Calibri" w:cs="Calibri"/>
          <w:color w:val="333333"/>
          <w:lang w:eastAsia="nl-NL"/>
        </w:rPr>
      </w:pPr>
      <w:r>
        <w:t>Vanuit de adviesraad W&amp;I is “</w:t>
      </w:r>
      <w:r w:rsidR="00CF7CBA">
        <w:t>Ongevraagd a</w:t>
      </w:r>
      <w:r>
        <w:t xml:space="preserve">dvies visie Omgevingswet Arnhem” gegeven op </w:t>
      </w:r>
      <w:r w:rsidR="00CF7CBA">
        <w:t xml:space="preserve"> 25 november 2021</w:t>
      </w:r>
      <w:r>
        <w:t xml:space="preserve">. Op 3 maart 2022 is er n.a.v. het advies een overleg geweest met </w:t>
      </w:r>
      <w:r w:rsidR="007B134B">
        <w:t xml:space="preserve">de </w:t>
      </w:r>
      <w:r>
        <w:t>projectmanager omgevingsvisie Wendy Akkers</w:t>
      </w:r>
      <w:r w:rsidR="002B6832">
        <w:t xml:space="preserve">, </w:t>
      </w:r>
      <w:r>
        <w:t>bestuursadviseur fysiek domein</w:t>
      </w:r>
      <w:r w:rsidR="002B6832">
        <w:t xml:space="preserve"> </w:t>
      </w:r>
      <w:r>
        <w:t>Michel Rijke  en de adviesraad W&amp;I (</w:t>
      </w:r>
      <w:r w:rsidR="002B6832">
        <w:t xml:space="preserve">werkgroep </w:t>
      </w:r>
      <w:r>
        <w:t xml:space="preserve">inkomen en voorzitter) om te reageren op een aantal punten in het advies. Hiervan is een verslag gemaakt en intern gedeeld. Gezien de beperkte tijd zou er een vervolgoverleg komen maar deze heeft helaas niet plaats kunnen vinden vanuit </w:t>
      </w:r>
      <w:r w:rsidR="00634113">
        <w:t xml:space="preserve">het </w:t>
      </w:r>
      <w:r>
        <w:t xml:space="preserve">bestuur. Wel is er opnieuw een uitnodiging verstuurd om langs te komen bij </w:t>
      </w:r>
      <w:r w:rsidR="00241CE0">
        <w:t xml:space="preserve">het </w:t>
      </w:r>
      <w:r>
        <w:t>plenair</w:t>
      </w:r>
      <w:r w:rsidR="00241CE0">
        <w:t>e overleg van de adviesraad</w:t>
      </w:r>
      <w:r w:rsidR="00EE65C3">
        <w:t xml:space="preserve"> </w:t>
      </w:r>
      <w:r w:rsidR="005F3445">
        <w:t>om het een en ander</w:t>
      </w:r>
      <w:r>
        <w:t xml:space="preserve"> toe te lichten. Er is afgesproken dat de adviesraad betrokken zou worden bij zaken als mobiliteit e.a. die betrekking hebben op de thema’s welke vallen onder de adviesraden. De officiële reactie op het advies is </w:t>
      </w:r>
      <w:r w:rsidR="00E1316E">
        <w:t xml:space="preserve">op </w:t>
      </w:r>
      <w:r>
        <w:t xml:space="preserve">22 augustus 2022 </w:t>
      </w:r>
      <w:r w:rsidR="00E1316E">
        <w:t xml:space="preserve">gekomen </w:t>
      </w:r>
      <w:r>
        <w:t>waarin</w:t>
      </w:r>
      <w:r w:rsidR="000F52BA">
        <w:t xml:space="preserve"> het volgende</w:t>
      </w:r>
      <w:r>
        <w:t xml:space="preserve"> is aangegeven</w:t>
      </w:r>
      <w:r w:rsidR="000F52BA">
        <w:t>:</w:t>
      </w:r>
      <w:r>
        <w:t xml:space="preserve"> “</w:t>
      </w:r>
      <w:r w:rsidRPr="00170C45">
        <w:rPr>
          <w:rFonts w:ascii="Calibri" w:eastAsia="Times New Roman" w:hAnsi="Calibri" w:cs="Calibri"/>
          <w:color w:val="333333"/>
          <w:lang w:eastAsia="nl-NL"/>
        </w:rPr>
        <w:t>We nemen uw vragen en opmerkingen mee in het vervolgproces richting de ontwerp-omgevingsvisie. Of en hoe uw opmerkingen in de omgevingsvisie worden verwerkt hangt af van de inhoud, of het aansluit op het beleid van de gemeente en het detailniveau van de omgevingsvisie en of het College van Burgemeester en Wethouders van Arnhem akkoord is met de aanpassingen.</w:t>
      </w:r>
      <w:r>
        <w:rPr>
          <w:rFonts w:ascii="Calibri" w:eastAsia="Times New Roman" w:hAnsi="Calibri" w:cs="Calibri"/>
          <w:color w:val="333333"/>
          <w:lang w:eastAsia="nl-NL"/>
        </w:rPr>
        <w:t xml:space="preserve">” Op 4 augustus 2023 is er na </w:t>
      </w:r>
      <w:r w:rsidR="003C3A6E">
        <w:rPr>
          <w:rFonts w:ascii="Calibri" w:eastAsia="Times New Roman" w:hAnsi="Calibri" w:cs="Calibri"/>
          <w:color w:val="333333"/>
          <w:lang w:eastAsia="nl-NL"/>
        </w:rPr>
        <w:t>overleg een interne notitie gedeeld over de omgevin</w:t>
      </w:r>
      <w:r w:rsidR="002C2E0C">
        <w:rPr>
          <w:rFonts w:ascii="Calibri" w:eastAsia="Times New Roman" w:hAnsi="Calibri" w:cs="Calibri"/>
          <w:color w:val="333333"/>
          <w:lang w:eastAsia="nl-NL"/>
        </w:rPr>
        <w:t>g</w:t>
      </w:r>
      <w:r w:rsidR="003C3A6E">
        <w:rPr>
          <w:rFonts w:ascii="Calibri" w:eastAsia="Times New Roman" w:hAnsi="Calibri" w:cs="Calibri"/>
          <w:color w:val="333333"/>
          <w:lang w:eastAsia="nl-NL"/>
        </w:rPr>
        <w:t xml:space="preserve">svisie , de voortgang en de zorgen m.b.t. mobiliteit daar de voorgenomen wijzigingen (afschalen openbaar vervoer, afschalen auto’s </w:t>
      </w:r>
      <w:r w:rsidR="00627A2A">
        <w:rPr>
          <w:rFonts w:ascii="Calibri" w:eastAsia="Times New Roman" w:hAnsi="Calibri" w:cs="Calibri"/>
          <w:color w:val="333333"/>
          <w:lang w:eastAsia="nl-NL"/>
        </w:rPr>
        <w:t xml:space="preserve">etc. </w:t>
      </w:r>
      <w:r w:rsidR="003C3A6E">
        <w:rPr>
          <w:rFonts w:ascii="Calibri" w:eastAsia="Times New Roman" w:hAnsi="Calibri" w:cs="Calibri"/>
          <w:color w:val="333333"/>
          <w:lang w:eastAsia="nl-NL"/>
        </w:rPr>
        <w:t xml:space="preserve">)grote gevolgen hebben voor participatie in algemene zin. </w:t>
      </w:r>
    </w:p>
    <w:p w14:paraId="704587F7" w14:textId="77777777" w:rsidR="001A32F2" w:rsidRPr="001A32F2" w:rsidRDefault="001A32F2" w:rsidP="00F17719">
      <w:pPr>
        <w:rPr>
          <w:rFonts w:ascii="Calibri" w:eastAsia="Times New Roman" w:hAnsi="Calibri" w:cs="Calibri"/>
          <w:color w:val="333333"/>
          <w:lang w:eastAsia="nl-NL"/>
        </w:rPr>
      </w:pPr>
      <w:r>
        <w:rPr>
          <w:rFonts w:ascii="Calibri" w:eastAsia="Times New Roman" w:hAnsi="Calibri" w:cs="Calibri"/>
          <w:color w:val="333333"/>
          <w:lang w:eastAsia="nl-NL"/>
        </w:rPr>
        <w:t xml:space="preserve">Hierbij verwijzen wij nogmaals naar het advies </w:t>
      </w:r>
      <w:r w:rsidR="000B0D51">
        <w:rPr>
          <w:rFonts w:ascii="Calibri" w:eastAsia="Times New Roman" w:hAnsi="Calibri" w:cs="Calibri"/>
          <w:color w:val="333333"/>
          <w:lang w:eastAsia="nl-NL"/>
        </w:rPr>
        <w:t>bijlage en reactie 25 november 2021 en 8 april 2022</w:t>
      </w:r>
    </w:p>
    <w:p w14:paraId="367E0FFC" w14:textId="7243384A" w:rsidR="002C246D" w:rsidRDefault="003C3A6E" w:rsidP="002C246D">
      <w:pPr>
        <w:rPr>
          <w:rFonts w:ascii="Calibri" w:eastAsia="Times New Roman" w:hAnsi="Calibri" w:cs="Calibri"/>
          <w:color w:val="333333"/>
          <w:lang w:eastAsia="nl-NL"/>
        </w:rPr>
      </w:pPr>
      <w:r>
        <w:rPr>
          <w:rFonts w:ascii="Calibri" w:eastAsia="Times New Roman" w:hAnsi="Calibri" w:cs="Calibri"/>
          <w:color w:val="333333"/>
          <w:lang w:eastAsia="nl-NL"/>
        </w:rPr>
        <w:t xml:space="preserve">Op 18 november </w:t>
      </w:r>
      <w:r w:rsidR="000B0D51">
        <w:rPr>
          <w:rFonts w:ascii="Calibri" w:eastAsia="Times New Roman" w:hAnsi="Calibri" w:cs="Calibri"/>
          <w:color w:val="333333"/>
          <w:lang w:eastAsia="nl-NL"/>
        </w:rPr>
        <w:t xml:space="preserve">2024 en 2025 </w:t>
      </w:r>
      <w:r>
        <w:rPr>
          <w:rFonts w:ascii="Calibri" w:eastAsia="Times New Roman" w:hAnsi="Calibri" w:cs="Calibri"/>
          <w:color w:val="333333"/>
          <w:lang w:eastAsia="nl-NL"/>
        </w:rPr>
        <w:t xml:space="preserve">heeft de </w:t>
      </w:r>
      <w:r w:rsidR="00EE65C3">
        <w:rPr>
          <w:rFonts w:ascii="Calibri" w:eastAsia="Times New Roman" w:hAnsi="Calibri" w:cs="Calibri"/>
          <w:color w:val="333333"/>
          <w:lang w:eastAsia="nl-NL"/>
        </w:rPr>
        <w:t>sub werkgroep</w:t>
      </w:r>
      <w:r>
        <w:rPr>
          <w:rFonts w:ascii="Calibri" w:eastAsia="Times New Roman" w:hAnsi="Calibri" w:cs="Calibri"/>
          <w:color w:val="333333"/>
          <w:lang w:eastAsia="nl-NL"/>
        </w:rPr>
        <w:t xml:space="preserve"> adviesraad W&amp;I een overleg gehad over bovenstaande onderwerp omdat dit thema past binnen tijd en mogelijkheden van de </w:t>
      </w:r>
      <w:r w:rsidR="00EE65C3">
        <w:rPr>
          <w:rFonts w:ascii="Calibri" w:eastAsia="Times New Roman" w:hAnsi="Calibri" w:cs="Calibri"/>
          <w:color w:val="333333"/>
          <w:lang w:eastAsia="nl-NL"/>
        </w:rPr>
        <w:t>sub werkgroep</w:t>
      </w:r>
      <w:r>
        <w:rPr>
          <w:rFonts w:ascii="Calibri" w:eastAsia="Times New Roman" w:hAnsi="Calibri" w:cs="Calibri"/>
          <w:color w:val="333333"/>
          <w:lang w:eastAsia="nl-NL"/>
        </w:rPr>
        <w:t xml:space="preserve">. Hier kwam naar voren dat er momenteel een aantal wijzigingen door worden gevoerd waar veel hinder </w:t>
      </w:r>
      <w:r w:rsidR="003500E2">
        <w:rPr>
          <w:rFonts w:ascii="Calibri" w:eastAsia="Times New Roman" w:hAnsi="Calibri" w:cs="Calibri"/>
          <w:color w:val="333333"/>
          <w:lang w:eastAsia="nl-NL"/>
        </w:rPr>
        <w:t>en uitsluiting</w:t>
      </w:r>
      <w:r>
        <w:rPr>
          <w:rFonts w:ascii="Calibri" w:eastAsia="Times New Roman" w:hAnsi="Calibri" w:cs="Calibri"/>
          <w:color w:val="333333"/>
          <w:lang w:eastAsia="nl-NL"/>
        </w:rPr>
        <w:t xml:space="preserve"> door wordt ervaren</w:t>
      </w:r>
      <w:r w:rsidR="003500E2">
        <w:rPr>
          <w:rFonts w:ascii="Calibri" w:eastAsia="Times New Roman" w:hAnsi="Calibri" w:cs="Calibri"/>
          <w:color w:val="333333"/>
          <w:lang w:eastAsia="nl-NL"/>
        </w:rPr>
        <w:t xml:space="preserve"> (zie ook APCG o.a. digitale uitsluiting) </w:t>
      </w:r>
      <w:r>
        <w:rPr>
          <w:rFonts w:ascii="Calibri" w:eastAsia="Times New Roman" w:hAnsi="Calibri" w:cs="Calibri"/>
          <w:color w:val="333333"/>
          <w:lang w:eastAsia="nl-NL"/>
        </w:rPr>
        <w:t xml:space="preserve">. Panel 3 burger panel waarin ook Elze van Hamelen </w:t>
      </w:r>
      <w:r w:rsidR="00812DE1">
        <w:rPr>
          <w:rFonts w:ascii="Calibri" w:eastAsia="Times New Roman" w:hAnsi="Calibri" w:cs="Calibri"/>
          <w:color w:val="333333"/>
          <w:lang w:eastAsia="nl-NL"/>
        </w:rPr>
        <w:t>,</w:t>
      </w:r>
      <w:r>
        <w:rPr>
          <w:rFonts w:ascii="Calibri" w:eastAsia="Times New Roman" w:hAnsi="Calibri" w:cs="Calibri"/>
          <w:color w:val="333333"/>
          <w:lang w:eastAsia="nl-NL"/>
        </w:rPr>
        <w:t xml:space="preserve">onderzoeksjournalist, deelneemt </w:t>
      </w:r>
      <w:r w:rsidR="00146737">
        <w:rPr>
          <w:rFonts w:ascii="Calibri" w:eastAsia="Times New Roman" w:hAnsi="Calibri" w:cs="Calibri"/>
          <w:color w:val="333333"/>
          <w:lang w:eastAsia="nl-NL"/>
        </w:rPr>
        <w:t xml:space="preserve">aan </w:t>
      </w:r>
      <w:r>
        <w:rPr>
          <w:rFonts w:ascii="Calibri" w:eastAsia="Times New Roman" w:hAnsi="Calibri" w:cs="Calibri"/>
          <w:color w:val="333333"/>
          <w:lang w:eastAsia="nl-NL"/>
        </w:rPr>
        <w:t xml:space="preserve">“de nationale </w:t>
      </w:r>
      <w:r w:rsidR="000D6AC7">
        <w:rPr>
          <w:rFonts w:ascii="Calibri" w:eastAsia="Times New Roman" w:hAnsi="Calibri" w:cs="Calibri"/>
          <w:color w:val="333333"/>
          <w:lang w:eastAsia="nl-NL"/>
        </w:rPr>
        <w:t>omgevingsvisie’ ’De</w:t>
      </w:r>
      <w:r>
        <w:rPr>
          <w:rFonts w:ascii="Calibri" w:eastAsia="Times New Roman" w:hAnsi="Calibri" w:cs="Calibri"/>
          <w:color w:val="333333"/>
          <w:lang w:eastAsia="nl-NL"/>
        </w:rPr>
        <w:t xml:space="preserve"> grote verbouwing van  Nederland</w:t>
      </w:r>
      <w:r w:rsidR="002C246D">
        <w:rPr>
          <w:rFonts w:ascii="Calibri" w:eastAsia="Times New Roman" w:hAnsi="Calibri" w:cs="Calibri"/>
          <w:color w:val="333333"/>
          <w:lang w:eastAsia="nl-NL"/>
        </w:rPr>
        <w:t xml:space="preserve">. </w:t>
      </w:r>
      <w:r w:rsidR="003500E2">
        <w:rPr>
          <w:rFonts w:ascii="Calibri" w:eastAsia="Times New Roman" w:hAnsi="Calibri" w:cs="Calibri"/>
          <w:color w:val="333333"/>
          <w:lang w:eastAsia="nl-NL"/>
        </w:rPr>
        <w:t xml:space="preserve">Algemeen is het dus voor alle inwoners van belang om hier inspraak en informed consent op </w:t>
      </w:r>
      <w:r w:rsidR="00D66624">
        <w:rPr>
          <w:rFonts w:ascii="Calibri" w:eastAsia="Times New Roman" w:hAnsi="Calibri" w:cs="Calibri"/>
          <w:color w:val="333333"/>
          <w:lang w:eastAsia="nl-NL"/>
        </w:rPr>
        <w:t>t</w:t>
      </w:r>
      <w:r w:rsidR="003500E2">
        <w:rPr>
          <w:rFonts w:ascii="Calibri" w:eastAsia="Times New Roman" w:hAnsi="Calibri" w:cs="Calibri"/>
          <w:color w:val="333333"/>
          <w:lang w:eastAsia="nl-NL"/>
        </w:rPr>
        <w:t xml:space="preserve">e kunnen geven waarbij </w:t>
      </w:r>
      <w:r w:rsidR="00523AE1">
        <w:rPr>
          <w:rFonts w:ascii="Calibri" w:eastAsia="Times New Roman" w:hAnsi="Calibri" w:cs="Calibri"/>
          <w:color w:val="333333"/>
          <w:lang w:eastAsia="nl-NL"/>
        </w:rPr>
        <w:t>rekening gehouden wordt met</w:t>
      </w:r>
      <w:r w:rsidR="003500E2">
        <w:rPr>
          <w:rFonts w:ascii="Calibri" w:eastAsia="Times New Roman" w:hAnsi="Calibri" w:cs="Calibri"/>
          <w:color w:val="333333"/>
          <w:lang w:eastAsia="nl-NL"/>
        </w:rPr>
        <w:t xml:space="preserve">: </w:t>
      </w:r>
      <w:r w:rsidR="00523AE1">
        <w:rPr>
          <w:rFonts w:ascii="Calibri" w:eastAsia="Times New Roman" w:hAnsi="Calibri" w:cs="Calibri"/>
          <w:color w:val="333333"/>
          <w:lang w:eastAsia="nl-NL"/>
        </w:rPr>
        <w:t>W</w:t>
      </w:r>
      <w:r w:rsidR="003500E2">
        <w:rPr>
          <w:rFonts w:ascii="Calibri" w:eastAsia="Times New Roman" w:hAnsi="Calibri" w:cs="Calibri"/>
          <w:color w:val="333333"/>
          <w:lang w:eastAsia="nl-NL"/>
        </w:rPr>
        <w:t xml:space="preserve">aar komt </w:t>
      </w:r>
      <w:r w:rsidR="00523AE1">
        <w:rPr>
          <w:rFonts w:ascii="Calibri" w:eastAsia="Times New Roman" w:hAnsi="Calibri" w:cs="Calibri"/>
          <w:color w:val="333333"/>
          <w:lang w:eastAsia="nl-NL"/>
        </w:rPr>
        <w:t>het</w:t>
      </w:r>
      <w:r w:rsidR="003500E2">
        <w:rPr>
          <w:rFonts w:ascii="Calibri" w:eastAsia="Times New Roman" w:hAnsi="Calibri" w:cs="Calibri"/>
          <w:color w:val="333333"/>
          <w:lang w:eastAsia="nl-NL"/>
        </w:rPr>
        <w:t xml:space="preserve"> vandaan</w:t>
      </w:r>
      <w:r w:rsidR="00523AE1">
        <w:rPr>
          <w:rFonts w:ascii="Calibri" w:eastAsia="Times New Roman" w:hAnsi="Calibri" w:cs="Calibri"/>
          <w:color w:val="333333"/>
          <w:lang w:eastAsia="nl-NL"/>
        </w:rPr>
        <w:t>?</w:t>
      </w:r>
      <w:r w:rsidR="003500E2">
        <w:rPr>
          <w:rFonts w:ascii="Calibri" w:eastAsia="Times New Roman" w:hAnsi="Calibri" w:cs="Calibri"/>
          <w:color w:val="333333"/>
          <w:lang w:eastAsia="nl-NL"/>
        </w:rPr>
        <w:t xml:space="preserve"> , </w:t>
      </w:r>
      <w:r w:rsidR="00523AE1">
        <w:rPr>
          <w:rFonts w:ascii="Calibri" w:eastAsia="Times New Roman" w:hAnsi="Calibri" w:cs="Calibri"/>
          <w:color w:val="333333"/>
          <w:lang w:eastAsia="nl-NL"/>
        </w:rPr>
        <w:t>W</w:t>
      </w:r>
      <w:r w:rsidR="003500E2">
        <w:rPr>
          <w:rFonts w:ascii="Calibri" w:eastAsia="Times New Roman" w:hAnsi="Calibri" w:cs="Calibri"/>
          <w:color w:val="333333"/>
          <w:lang w:eastAsia="nl-NL"/>
        </w:rPr>
        <w:t>at is de impact</w:t>
      </w:r>
      <w:r w:rsidR="00002A33">
        <w:rPr>
          <w:rFonts w:ascii="Calibri" w:eastAsia="Times New Roman" w:hAnsi="Calibri" w:cs="Calibri"/>
          <w:color w:val="333333"/>
          <w:lang w:eastAsia="nl-NL"/>
        </w:rPr>
        <w:t>?</w:t>
      </w:r>
      <w:r w:rsidR="003500E2">
        <w:rPr>
          <w:rFonts w:ascii="Calibri" w:eastAsia="Times New Roman" w:hAnsi="Calibri" w:cs="Calibri"/>
          <w:color w:val="333333"/>
          <w:lang w:eastAsia="nl-NL"/>
        </w:rPr>
        <w:t xml:space="preserve"> </w:t>
      </w:r>
      <w:r w:rsidR="00002A33">
        <w:rPr>
          <w:rFonts w:ascii="Calibri" w:eastAsia="Times New Roman" w:hAnsi="Calibri" w:cs="Calibri"/>
          <w:color w:val="333333"/>
          <w:lang w:eastAsia="nl-NL"/>
        </w:rPr>
        <w:t>W</w:t>
      </w:r>
      <w:r w:rsidR="003500E2">
        <w:rPr>
          <w:rFonts w:ascii="Calibri" w:eastAsia="Times New Roman" w:hAnsi="Calibri" w:cs="Calibri"/>
          <w:color w:val="333333"/>
          <w:lang w:eastAsia="nl-NL"/>
        </w:rPr>
        <w:t>at zijn de kosten en baten en voor wie</w:t>
      </w:r>
      <w:r w:rsidR="0071617C">
        <w:rPr>
          <w:rFonts w:ascii="Calibri" w:eastAsia="Times New Roman" w:hAnsi="Calibri" w:cs="Calibri"/>
          <w:color w:val="333333"/>
          <w:lang w:eastAsia="nl-NL"/>
        </w:rPr>
        <w:t xml:space="preserve"> zijn die kosten?</w:t>
      </w:r>
      <w:r w:rsidR="003500E2">
        <w:rPr>
          <w:rFonts w:ascii="Calibri" w:eastAsia="Times New Roman" w:hAnsi="Calibri" w:cs="Calibri"/>
          <w:color w:val="333333"/>
          <w:lang w:eastAsia="nl-NL"/>
        </w:rPr>
        <w:t xml:space="preserve">, </w:t>
      </w:r>
      <w:r w:rsidR="0071617C">
        <w:rPr>
          <w:rFonts w:ascii="Calibri" w:eastAsia="Times New Roman" w:hAnsi="Calibri" w:cs="Calibri"/>
          <w:color w:val="333333"/>
          <w:lang w:eastAsia="nl-NL"/>
        </w:rPr>
        <w:t>W</w:t>
      </w:r>
      <w:r w:rsidR="003500E2">
        <w:rPr>
          <w:rFonts w:ascii="Calibri" w:eastAsia="Times New Roman" w:hAnsi="Calibri" w:cs="Calibri"/>
          <w:color w:val="333333"/>
          <w:lang w:eastAsia="nl-NL"/>
        </w:rPr>
        <w:t>ie adviseren</w:t>
      </w:r>
      <w:r w:rsidR="0071617C">
        <w:rPr>
          <w:rFonts w:ascii="Calibri" w:eastAsia="Times New Roman" w:hAnsi="Calibri" w:cs="Calibri"/>
          <w:color w:val="333333"/>
          <w:lang w:eastAsia="nl-NL"/>
        </w:rPr>
        <w:t xml:space="preserve">, </w:t>
      </w:r>
      <w:r w:rsidR="003500E2">
        <w:rPr>
          <w:rFonts w:ascii="Calibri" w:eastAsia="Times New Roman" w:hAnsi="Calibri" w:cs="Calibri"/>
          <w:color w:val="333333"/>
          <w:lang w:eastAsia="nl-NL"/>
        </w:rPr>
        <w:t>wie voeren uit en welke belangen worden er gediend</w:t>
      </w:r>
      <w:r w:rsidR="00EE6846">
        <w:rPr>
          <w:rFonts w:ascii="Calibri" w:eastAsia="Times New Roman" w:hAnsi="Calibri" w:cs="Calibri"/>
          <w:color w:val="333333"/>
          <w:lang w:eastAsia="nl-NL"/>
        </w:rPr>
        <w:t>?</w:t>
      </w:r>
      <w:r w:rsidR="003500E2">
        <w:rPr>
          <w:rFonts w:ascii="Calibri" w:eastAsia="Times New Roman" w:hAnsi="Calibri" w:cs="Calibri"/>
          <w:color w:val="333333"/>
          <w:lang w:eastAsia="nl-NL"/>
        </w:rPr>
        <w:t xml:space="preserve"> Is er sprake van eerst degelijk meten van consequenties en dan pas wel of niet </w:t>
      </w:r>
      <w:r w:rsidR="00731418">
        <w:rPr>
          <w:rFonts w:ascii="Calibri" w:eastAsia="Times New Roman" w:hAnsi="Calibri" w:cs="Calibri"/>
          <w:color w:val="333333"/>
          <w:lang w:eastAsia="nl-NL"/>
        </w:rPr>
        <w:t>inzetten? Uitvoeren</w:t>
      </w:r>
      <w:r w:rsidR="003500E2">
        <w:rPr>
          <w:rFonts w:ascii="Calibri" w:eastAsia="Times New Roman" w:hAnsi="Calibri" w:cs="Calibri"/>
          <w:color w:val="333333"/>
          <w:lang w:eastAsia="nl-NL"/>
        </w:rPr>
        <w:t xml:space="preserve"> of eerst doen dan denken? We zien regelmatig een rode draad in het eerste , hoe goed bedoeld ook.</w:t>
      </w:r>
    </w:p>
    <w:p w14:paraId="1D37F6C3" w14:textId="77777777" w:rsidR="003500E2" w:rsidRDefault="003500E2" w:rsidP="002C246D">
      <w:pPr>
        <w:rPr>
          <w:rFonts w:ascii="Calibri" w:eastAsia="Times New Roman" w:hAnsi="Calibri" w:cs="Calibri"/>
          <w:color w:val="333333"/>
          <w:lang w:eastAsia="nl-NL"/>
        </w:rPr>
      </w:pPr>
    </w:p>
    <w:p w14:paraId="070263DF" w14:textId="224B93EB" w:rsidR="004845FE" w:rsidRPr="004845FE" w:rsidRDefault="004845FE" w:rsidP="004845FE">
      <w:pPr>
        <w:shd w:val="clear" w:color="auto" w:fill="FFFFFF"/>
        <w:spacing w:line="240" w:lineRule="auto"/>
        <w:rPr>
          <w:rFonts w:ascii="Calibri" w:eastAsia="Times New Roman" w:hAnsi="Calibri" w:cs="Calibri"/>
          <w:color w:val="000000"/>
          <w:lang w:eastAsia="nl-NL"/>
        </w:rPr>
      </w:pPr>
      <w:r w:rsidRPr="004845FE">
        <w:rPr>
          <w:rFonts w:ascii="Calibri" w:eastAsia="Times New Roman" w:hAnsi="Calibri" w:cs="Calibri"/>
          <w:b/>
          <w:bCs/>
          <w:color w:val="000000"/>
          <w:u w:val="single"/>
          <w:lang w:eastAsia="nl-NL"/>
        </w:rPr>
        <w:lastRenderedPageBreak/>
        <w:br/>
        <w:t>Waarom de link ondernemers en omgevin</w:t>
      </w:r>
      <w:r w:rsidR="000D6AC7">
        <w:rPr>
          <w:rFonts w:ascii="Calibri" w:eastAsia="Times New Roman" w:hAnsi="Calibri" w:cs="Calibri"/>
          <w:b/>
          <w:bCs/>
          <w:color w:val="000000"/>
          <w:u w:val="single"/>
          <w:lang w:eastAsia="nl-NL"/>
        </w:rPr>
        <w:t>g</w:t>
      </w:r>
      <w:r w:rsidRPr="004845FE">
        <w:rPr>
          <w:rFonts w:ascii="Calibri" w:eastAsia="Times New Roman" w:hAnsi="Calibri" w:cs="Calibri"/>
          <w:b/>
          <w:bCs/>
          <w:color w:val="000000"/>
          <w:u w:val="single"/>
          <w:lang w:eastAsia="nl-NL"/>
        </w:rPr>
        <w:t>svisie (uitleg)</w:t>
      </w:r>
    </w:p>
    <w:p w14:paraId="01BE0B00" w14:textId="77777777" w:rsidR="004845FE" w:rsidRPr="004845FE" w:rsidRDefault="004845FE" w:rsidP="004845FE">
      <w:pPr>
        <w:shd w:val="clear" w:color="auto" w:fill="FFFFFF"/>
        <w:spacing w:line="240" w:lineRule="auto"/>
        <w:rPr>
          <w:rFonts w:ascii="Calibri" w:eastAsia="Times New Roman" w:hAnsi="Calibri" w:cs="Calibri"/>
          <w:color w:val="000000"/>
          <w:lang w:eastAsia="nl-NL"/>
        </w:rPr>
      </w:pPr>
      <w:r w:rsidRPr="004845FE">
        <w:rPr>
          <w:rFonts w:ascii="Calibri" w:eastAsia="Times New Roman" w:hAnsi="Calibri" w:cs="Calibri"/>
          <w:b/>
          <w:bCs/>
          <w:color w:val="000000"/>
          <w:lang w:eastAsia="nl-NL"/>
        </w:rPr>
        <w:t>De reden dat we ondernemers meenemen</w:t>
      </w:r>
      <w:r w:rsidRPr="004845FE">
        <w:rPr>
          <w:rFonts w:ascii="Calibri" w:eastAsia="Times New Roman" w:hAnsi="Calibri" w:cs="Calibri"/>
          <w:color w:val="000000"/>
          <w:lang w:eastAsia="nl-NL"/>
        </w:rPr>
        <w:t> </w:t>
      </w:r>
      <w:r w:rsidRPr="004845FE">
        <w:rPr>
          <w:rFonts w:ascii="Calibri" w:eastAsia="Times New Roman" w:hAnsi="Calibri" w:cs="Calibri"/>
          <w:b/>
          <w:bCs/>
          <w:color w:val="000000"/>
          <w:lang w:eastAsia="nl-NL"/>
        </w:rPr>
        <w:t>is;</w:t>
      </w:r>
    </w:p>
    <w:p w14:paraId="72B8C02F" w14:textId="1677DD4A" w:rsidR="004845FE" w:rsidRPr="004845FE" w:rsidRDefault="004845FE" w:rsidP="004845FE">
      <w:pPr>
        <w:shd w:val="clear" w:color="auto" w:fill="FFFFFF"/>
        <w:spacing w:line="240" w:lineRule="auto"/>
        <w:ind w:hanging="360"/>
        <w:rPr>
          <w:rFonts w:ascii="Calibri" w:eastAsia="Times New Roman" w:hAnsi="Calibri" w:cs="Calibri"/>
          <w:color w:val="000000"/>
          <w:lang w:eastAsia="nl-NL"/>
        </w:rPr>
      </w:pPr>
      <w:r w:rsidRPr="004845FE">
        <w:rPr>
          <w:rFonts w:ascii="Calibri" w:eastAsia="Times New Roman" w:hAnsi="Calibri" w:cs="Calibri"/>
          <w:color w:val="000000"/>
          <w:lang w:eastAsia="nl-NL"/>
        </w:rPr>
        <w:t>-      </w:t>
      </w:r>
      <w:r w:rsidR="00600DA0">
        <w:rPr>
          <w:rFonts w:ascii="Calibri" w:eastAsia="Times New Roman" w:hAnsi="Calibri" w:cs="Calibri"/>
          <w:color w:val="000000"/>
          <w:lang w:eastAsia="nl-NL"/>
        </w:rPr>
        <w:t>O</w:t>
      </w:r>
      <w:r w:rsidRPr="004845FE">
        <w:rPr>
          <w:rFonts w:ascii="Calibri" w:eastAsia="Times New Roman" w:hAnsi="Calibri" w:cs="Calibri"/>
          <w:color w:val="000000"/>
          <w:lang w:eastAsia="nl-NL"/>
        </w:rPr>
        <w:t>mdat zij vooral heel veel extra lasten ondervinden van de omgevingsvisie en failliet gaan.</w:t>
      </w:r>
    </w:p>
    <w:p w14:paraId="23F889A9" w14:textId="2F2EAF48" w:rsidR="004845FE" w:rsidRPr="004845FE" w:rsidRDefault="004845FE" w:rsidP="00801D08">
      <w:pPr>
        <w:shd w:val="clear" w:color="auto" w:fill="FFFFFF"/>
        <w:spacing w:line="240" w:lineRule="auto"/>
        <w:ind w:hanging="360"/>
        <w:rPr>
          <w:rFonts w:ascii="Calibri" w:eastAsia="Times New Roman" w:hAnsi="Calibri" w:cs="Calibri"/>
          <w:color w:val="000000"/>
          <w:lang w:eastAsia="nl-NL"/>
        </w:rPr>
      </w:pPr>
      <w:r w:rsidRPr="004845FE">
        <w:rPr>
          <w:rFonts w:ascii="Calibri" w:eastAsia="Times New Roman" w:hAnsi="Calibri" w:cs="Calibri"/>
          <w:color w:val="000000"/>
          <w:lang w:eastAsia="nl-NL"/>
        </w:rPr>
        <w:t>-      Dat betekent steeds minder werkgevers in de stad en</w:t>
      </w:r>
      <w:r w:rsidR="0009119F">
        <w:rPr>
          <w:rFonts w:ascii="Calibri" w:eastAsia="Times New Roman" w:hAnsi="Calibri" w:cs="Calibri"/>
          <w:color w:val="000000"/>
          <w:lang w:eastAsia="nl-NL"/>
        </w:rPr>
        <w:t xml:space="preserve"> </w:t>
      </w:r>
      <w:r w:rsidRPr="004845FE">
        <w:rPr>
          <w:rFonts w:ascii="Calibri" w:eastAsia="Times New Roman" w:hAnsi="Calibri" w:cs="Calibri"/>
          <w:color w:val="000000"/>
          <w:lang w:eastAsia="nl-NL"/>
        </w:rPr>
        <w:t>steeds minder winkels waar jij en ik onze</w:t>
      </w:r>
      <w:r w:rsidR="00C6648A">
        <w:rPr>
          <w:rFonts w:ascii="Calibri" w:eastAsia="Times New Roman" w:hAnsi="Calibri" w:cs="Calibri"/>
          <w:color w:val="000000"/>
          <w:lang w:eastAsia="nl-NL"/>
        </w:rPr>
        <w:t xml:space="preserve"> </w:t>
      </w:r>
      <w:r w:rsidRPr="004845FE">
        <w:rPr>
          <w:rFonts w:ascii="Calibri" w:eastAsia="Times New Roman" w:hAnsi="Calibri" w:cs="Calibri"/>
          <w:color w:val="000000"/>
          <w:lang w:eastAsia="nl-NL"/>
        </w:rPr>
        <w:t>producten kunnen kopen</w:t>
      </w:r>
      <w:r w:rsidR="00C6648A">
        <w:rPr>
          <w:rFonts w:ascii="Calibri" w:eastAsia="Times New Roman" w:hAnsi="Calibri" w:cs="Calibri"/>
          <w:color w:val="000000"/>
          <w:lang w:eastAsia="nl-NL"/>
        </w:rPr>
        <w:t>.</w:t>
      </w:r>
    </w:p>
    <w:p w14:paraId="10980B43" w14:textId="4E199E33" w:rsidR="004845FE" w:rsidRPr="004845FE" w:rsidRDefault="004845FE" w:rsidP="0009119F">
      <w:pPr>
        <w:shd w:val="clear" w:color="auto" w:fill="FFFFFF"/>
        <w:spacing w:line="240" w:lineRule="auto"/>
        <w:ind w:hanging="360"/>
        <w:rPr>
          <w:rFonts w:ascii="Calibri" w:eastAsia="Times New Roman" w:hAnsi="Calibri" w:cs="Calibri"/>
          <w:color w:val="000000"/>
          <w:lang w:eastAsia="nl-NL"/>
        </w:rPr>
      </w:pPr>
      <w:r w:rsidRPr="004845FE">
        <w:rPr>
          <w:rFonts w:ascii="Calibri" w:eastAsia="Times New Roman" w:hAnsi="Calibri" w:cs="Calibri"/>
          <w:color w:val="000000"/>
          <w:lang w:eastAsia="nl-NL"/>
        </w:rPr>
        <w:t>-      Ondernemers bieden werk aan </w:t>
      </w:r>
      <w:r w:rsidRPr="004845FE">
        <w:rPr>
          <w:rFonts w:ascii="Calibri" w:eastAsia="Times New Roman" w:hAnsi="Calibri" w:cs="Calibri"/>
          <w:b/>
          <w:bCs/>
          <w:color w:val="000000"/>
          <w:lang w:eastAsia="nl-NL"/>
        </w:rPr>
        <w:t>7 miljoen mensen</w:t>
      </w:r>
      <w:r w:rsidRPr="004845FE">
        <w:rPr>
          <w:rFonts w:ascii="Calibri" w:eastAsia="Times New Roman" w:hAnsi="Calibri" w:cs="Calibri"/>
          <w:color w:val="000000"/>
          <w:lang w:eastAsia="nl-NL"/>
        </w:rPr>
        <w:t> en</w:t>
      </w:r>
      <w:r w:rsidR="00C6648A">
        <w:rPr>
          <w:rFonts w:ascii="Calibri" w:eastAsia="Times New Roman" w:hAnsi="Calibri" w:cs="Calibri"/>
          <w:color w:val="000000"/>
          <w:lang w:eastAsia="nl-NL"/>
        </w:rPr>
        <w:t xml:space="preserve"> </w:t>
      </w:r>
      <w:r w:rsidRPr="004845FE">
        <w:rPr>
          <w:rFonts w:ascii="Calibri" w:eastAsia="Times New Roman" w:hAnsi="Calibri" w:cs="Calibri"/>
          <w:color w:val="000000"/>
          <w:lang w:eastAsia="nl-NL"/>
        </w:rPr>
        <w:t>dragen het meeste bij aan de </w:t>
      </w:r>
      <w:r w:rsidRPr="004845FE">
        <w:rPr>
          <w:rFonts w:ascii="Calibri" w:eastAsia="Times New Roman" w:hAnsi="Calibri" w:cs="Calibri"/>
          <w:b/>
          <w:bCs/>
          <w:color w:val="000000"/>
          <w:lang w:eastAsia="nl-NL"/>
        </w:rPr>
        <w:t>staatskas</w:t>
      </w:r>
      <w:r w:rsidRPr="004845FE">
        <w:rPr>
          <w:rFonts w:ascii="Calibri" w:eastAsia="Times New Roman" w:hAnsi="Calibri" w:cs="Calibri"/>
          <w:color w:val="000000"/>
          <w:lang w:eastAsia="nl-NL"/>
        </w:rPr>
        <w:t> in </w:t>
      </w:r>
      <w:r w:rsidRPr="004845FE">
        <w:rPr>
          <w:rFonts w:ascii="Calibri" w:eastAsia="Times New Roman" w:hAnsi="Calibri" w:cs="Calibri"/>
          <w:b/>
          <w:bCs/>
          <w:color w:val="000000"/>
          <w:lang w:eastAsia="nl-NL"/>
        </w:rPr>
        <w:t>vorm van belasting</w:t>
      </w:r>
      <w:r w:rsidRPr="004845FE">
        <w:rPr>
          <w:rFonts w:ascii="Calibri" w:eastAsia="Times New Roman" w:hAnsi="Calibri" w:cs="Calibri"/>
          <w:color w:val="000000"/>
          <w:lang w:eastAsia="nl-NL"/>
        </w:rPr>
        <w:t xml:space="preserve"> -waar de gehele infrastructuur van onze zorg maatschappij(welzijn), </w:t>
      </w:r>
      <w:r w:rsidR="00C6648A" w:rsidRPr="004845FE">
        <w:rPr>
          <w:rFonts w:ascii="Calibri" w:eastAsia="Times New Roman" w:hAnsi="Calibri" w:cs="Calibri"/>
          <w:color w:val="000000"/>
          <w:lang w:eastAsia="nl-NL"/>
        </w:rPr>
        <w:t>innovatie, en</w:t>
      </w:r>
      <w:r w:rsidRPr="004845FE">
        <w:rPr>
          <w:rFonts w:ascii="Calibri" w:eastAsia="Times New Roman" w:hAnsi="Calibri" w:cs="Calibri"/>
          <w:color w:val="000000"/>
          <w:lang w:eastAsia="nl-NL"/>
        </w:rPr>
        <w:t xml:space="preserve"> economie (welvaart)  van afhankelijk is.</w:t>
      </w:r>
    </w:p>
    <w:p w14:paraId="33F4CA14" w14:textId="130B842D" w:rsidR="004845FE" w:rsidRPr="004845FE" w:rsidRDefault="004845FE" w:rsidP="00EF07CC">
      <w:pPr>
        <w:shd w:val="clear" w:color="auto" w:fill="FFFFFF"/>
        <w:spacing w:line="240" w:lineRule="auto"/>
        <w:rPr>
          <w:rFonts w:ascii="Calibri" w:eastAsia="Times New Roman" w:hAnsi="Calibri" w:cs="Calibri"/>
          <w:color w:val="000000"/>
          <w:lang w:eastAsia="nl-NL"/>
        </w:rPr>
      </w:pPr>
      <w:r w:rsidRPr="004845FE">
        <w:rPr>
          <w:rFonts w:ascii="Calibri" w:eastAsia="Times New Roman" w:hAnsi="Calibri" w:cs="Calibri"/>
          <w:color w:val="000000"/>
          <w:lang w:eastAsia="nl-NL"/>
        </w:rPr>
        <w:t xml:space="preserve"> Dit besef leeft niet, zowel </w:t>
      </w:r>
      <w:r w:rsidRPr="004845FE">
        <w:rPr>
          <w:rFonts w:ascii="Calibri" w:eastAsia="Times New Roman" w:hAnsi="Calibri" w:cs="Calibri"/>
          <w:color w:val="000000"/>
          <w:u w:val="single"/>
          <w:lang w:eastAsia="nl-NL"/>
        </w:rPr>
        <w:t>onder de politiek</w:t>
      </w:r>
      <w:r w:rsidRPr="004845FE">
        <w:rPr>
          <w:rFonts w:ascii="Calibri" w:eastAsia="Times New Roman" w:hAnsi="Calibri" w:cs="Calibri"/>
          <w:color w:val="000000"/>
          <w:lang w:eastAsia="nl-NL"/>
        </w:rPr>
        <w:t> alsmede </w:t>
      </w:r>
      <w:r w:rsidRPr="004845FE">
        <w:rPr>
          <w:rFonts w:ascii="Calibri" w:eastAsia="Times New Roman" w:hAnsi="Calibri" w:cs="Calibri"/>
          <w:color w:val="000000"/>
          <w:u w:val="single"/>
          <w:lang w:eastAsia="nl-NL"/>
        </w:rPr>
        <w:t>de burgers</w:t>
      </w:r>
      <w:r w:rsidRPr="004845FE">
        <w:rPr>
          <w:rFonts w:ascii="Calibri" w:eastAsia="Times New Roman" w:hAnsi="Calibri" w:cs="Calibri"/>
          <w:color w:val="000000"/>
          <w:lang w:eastAsia="nl-NL"/>
        </w:rPr>
        <w:t>.</w:t>
      </w:r>
    </w:p>
    <w:p w14:paraId="50F938B5" w14:textId="28B9EC5D" w:rsidR="004845FE" w:rsidRPr="004845FE" w:rsidRDefault="004845FE" w:rsidP="004845FE">
      <w:pPr>
        <w:shd w:val="clear" w:color="auto" w:fill="FFFFFF"/>
        <w:spacing w:line="240" w:lineRule="auto"/>
        <w:ind w:hanging="360"/>
        <w:rPr>
          <w:rFonts w:ascii="Calibri" w:eastAsia="Times New Roman" w:hAnsi="Calibri" w:cs="Calibri"/>
          <w:color w:val="000000"/>
          <w:lang w:eastAsia="nl-NL"/>
        </w:rPr>
      </w:pPr>
      <w:r w:rsidRPr="004845FE">
        <w:rPr>
          <w:rFonts w:ascii="Calibri" w:eastAsia="Times New Roman" w:hAnsi="Calibri" w:cs="Calibri"/>
          <w:color w:val="000000"/>
          <w:lang w:eastAsia="nl-NL"/>
        </w:rPr>
        <w:t>-      Helaas een trend sinds covid is dat steeds meer mensen zaken bestellen vanuit China en VS</w:t>
      </w:r>
    </w:p>
    <w:p w14:paraId="32EF74A4" w14:textId="7DFA5A87" w:rsidR="004845FE" w:rsidRPr="004845FE" w:rsidRDefault="004845FE" w:rsidP="009E765B">
      <w:pPr>
        <w:shd w:val="clear" w:color="auto" w:fill="FFFFFF"/>
        <w:spacing w:line="240" w:lineRule="auto"/>
        <w:rPr>
          <w:rFonts w:ascii="Calibri" w:eastAsia="Times New Roman" w:hAnsi="Calibri" w:cs="Calibri"/>
          <w:color w:val="000000"/>
          <w:lang w:eastAsia="nl-NL"/>
        </w:rPr>
      </w:pPr>
      <w:r w:rsidRPr="004845FE">
        <w:rPr>
          <w:rFonts w:ascii="Calibri" w:eastAsia="Times New Roman" w:hAnsi="Calibri" w:cs="Calibri"/>
          <w:color w:val="000000"/>
          <w:lang w:eastAsia="nl-NL"/>
        </w:rPr>
        <w:t>waardoor Nederland steeds minder geld aan eigen ondernemers besteedt en</w:t>
      </w:r>
      <w:r w:rsidR="009E765B">
        <w:rPr>
          <w:rFonts w:ascii="Calibri" w:eastAsia="Times New Roman" w:hAnsi="Calibri" w:cs="Calibri"/>
          <w:color w:val="000000"/>
          <w:lang w:eastAsia="nl-NL"/>
        </w:rPr>
        <w:t xml:space="preserve"> </w:t>
      </w:r>
      <w:r w:rsidRPr="004845FE">
        <w:rPr>
          <w:rFonts w:ascii="Calibri" w:eastAsia="Times New Roman" w:hAnsi="Calibri" w:cs="Calibri"/>
          <w:color w:val="000000"/>
          <w:lang w:eastAsia="nl-NL"/>
        </w:rPr>
        <w:t>er ook steeds minder belasting gelden zullen zijn -om aan de sociale normen van zorg te kunnen voldoen.</w:t>
      </w:r>
      <w:r w:rsidR="009E765B">
        <w:rPr>
          <w:rFonts w:ascii="Calibri" w:eastAsia="Times New Roman" w:hAnsi="Calibri" w:cs="Calibri"/>
          <w:color w:val="000000"/>
          <w:lang w:eastAsia="nl-NL"/>
        </w:rPr>
        <w:t xml:space="preserve"> </w:t>
      </w:r>
      <w:r w:rsidRPr="004845FE">
        <w:rPr>
          <w:rFonts w:ascii="Calibri" w:eastAsia="Times New Roman" w:hAnsi="Calibri" w:cs="Calibri"/>
          <w:color w:val="000000"/>
          <w:lang w:eastAsia="nl-NL"/>
        </w:rPr>
        <w:t>Tevens zorgt het bestellen online voor steeds meer voertuigen op de weg (busjes) terwijl juist inwoners steeds minder auto gebruiken. </w:t>
      </w:r>
    </w:p>
    <w:p w14:paraId="275A80EF" w14:textId="77777777" w:rsidR="004845FE" w:rsidRDefault="004845FE" w:rsidP="002C246D">
      <w:pPr>
        <w:rPr>
          <w:rFonts w:ascii="Calibri" w:eastAsia="Times New Roman" w:hAnsi="Calibri" w:cs="Calibri"/>
          <w:b/>
          <w:color w:val="333333"/>
          <w:lang w:eastAsia="nl-NL"/>
        </w:rPr>
      </w:pPr>
    </w:p>
    <w:p w14:paraId="561123FE" w14:textId="77777777" w:rsidR="003500E2" w:rsidRPr="00583108" w:rsidRDefault="00583108" w:rsidP="002C246D">
      <w:pPr>
        <w:rPr>
          <w:rFonts w:ascii="Calibri" w:eastAsia="Times New Roman" w:hAnsi="Calibri" w:cs="Calibri"/>
          <w:b/>
          <w:color w:val="333333"/>
          <w:lang w:eastAsia="nl-NL"/>
        </w:rPr>
      </w:pPr>
      <w:r w:rsidRPr="00583108">
        <w:rPr>
          <w:rFonts w:ascii="Calibri" w:eastAsia="Times New Roman" w:hAnsi="Calibri" w:cs="Calibri"/>
          <w:b/>
          <w:color w:val="333333"/>
          <w:lang w:eastAsia="nl-NL"/>
        </w:rPr>
        <w:t xml:space="preserve">Vragen </w:t>
      </w:r>
    </w:p>
    <w:p w14:paraId="6A9EB8F0" w14:textId="3AF56A73" w:rsidR="003500E2" w:rsidRDefault="003500E2" w:rsidP="002C246D">
      <w:pPr>
        <w:rPr>
          <w:rFonts w:ascii="Calibri" w:eastAsia="Times New Roman" w:hAnsi="Calibri" w:cs="Calibri"/>
          <w:color w:val="333333"/>
          <w:lang w:eastAsia="nl-NL"/>
        </w:rPr>
      </w:pPr>
      <w:r>
        <w:rPr>
          <w:rFonts w:ascii="Calibri" w:eastAsia="Times New Roman" w:hAnsi="Calibri" w:cs="Calibri"/>
          <w:color w:val="333333"/>
          <w:lang w:eastAsia="nl-NL"/>
        </w:rPr>
        <w:t>Graag nodigen wij de bestuursadviseur Marian Harberink uit</w:t>
      </w:r>
      <w:r w:rsidR="00547CA9">
        <w:rPr>
          <w:rFonts w:ascii="Calibri" w:eastAsia="Times New Roman" w:hAnsi="Calibri" w:cs="Calibri"/>
          <w:color w:val="333333"/>
          <w:lang w:eastAsia="nl-NL"/>
        </w:rPr>
        <w:t>.</w:t>
      </w:r>
      <w:r w:rsidR="00EF07CC">
        <w:rPr>
          <w:rFonts w:ascii="Calibri" w:eastAsia="Times New Roman" w:hAnsi="Calibri" w:cs="Calibri"/>
          <w:color w:val="333333"/>
          <w:lang w:eastAsia="nl-NL"/>
        </w:rPr>
        <w:t xml:space="preserve"> </w:t>
      </w:r>
      <w:r w:rsidR="00547CA9">
        <w:rPr>
          <w:rFonts w:ascii="Calibri" w:eastAsia="Times New Roman" w:hAnsi="Calibri" w:cs="Calibri"/>
          <w:color w:val="333333"/>
          <w:lang w:eastAsia="nl-NL"/>
        </w:rPr>
        <w:t>V</w:t>
      </w:r>
      <w:r>
        <w:rPr>
          <w:rFonts w:ascii="Calibri" w:eastAsia="Times New Roman" w:hAnsi="Calibri" w:cs="Calibri"/>
          <w:color w:val="333333"/>
          <w:lang w:eastAsia="nl-NL"/>
        </w:rPr>
        <w:t>oorafgaande willen wij een aantal vragen stellen /formuleren</w:t>
      </w:r>
    </w:p>
    <w:p w14:paraId="6629BE14" w14:textId="77777777" w:rsidR="002C246D" w:rsidRDefault="004D15D3" w:rsidP="002C246D">
      <w:pPr>
        <w:rPr>
          <w:rFonts w:ascii="Calibri" w:eastAsia="Times New Roman" w:hAnsi="Calibri" w:cs="Calibri"/>
          <w:color w:val="333333"/>
          <w:lang w:eastAsia="nl-NL"/>
        </w:rPr>
      </w:pPr>
      <w:r>
        <w:rPr>
          <w:rFonts w:ascii="Calibri" w:eastAsia="Times New Roman" w:hAnsi="Calibri" w:cs="Calibri"/>
          <w:color w:val="333333"/>
          <w:lang w:eastAsia="nl-NL"/>
        </w:rPr>
        <w:t>Hoogbouw en bouwplannen stad</w:t>
      </w:r>
    </w:p>
    <w:p w14:paraId="6A6DFEDF" w14:textId="7401942B" w:rsidR="002C246D" w:rsidRDefault="003500E2"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 xml:space="preserve">Waar komt deze stedelijke planning voor geheel van Arnhem vandaan (meer achtergrond info om </w:t>
      </w:r>
      <w:r w:rsidR="00C2241B">
        <w:rPr>
          <w:rFonts w:ascii="Calibri" w:eastAsia="Times New Roman" w:hAnsi="Calibri" w:cs="Calibri"/>
          <w:color w:val="333333"/>
          <w:lang w:eastAsia="nl-NL"/>
        </w:rPr>
        <w:t>het</w:t>
      </w:r>
      <w:r>
        <w:rPr>
          <w:rFonts w:ascii="Calibri" w:eastAsia="Times New Roman" w:hAnsi="Calibri" w:cs="Calibri"/>
          <w:color w:val="333333"/>
          <w:lang w:eastAsia="nl-NL"/>
        </w:rPr>
        <w:t xml:space="preserve"> concreet te maken) </w:t>
      </w:r>
    </w:p>
    <w:p w14:paraId="18D7A9A6" w14:textId="3290AF6E" w:rsidR="003500E2" w:rsidRDefault="003500E2"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Hoeveel wijzigingen gaan er komen</w:t>
      </w:r>
      <w:r w:rsidR="00C2241B">
        <w:rPr>
          <w:rFonts w:ascii="Calibri" w:eastAsia="Times New Roman" w:hAnsi="Calibri" w:cs="Calibri"/>
          <w:color w:val="333333"/>
          <w:lang w:eastAsia="nl-NL"/>
        </w:rPr>
        <w:t xml:space="preserve"> en waar?</w:t>
      </w:r>
      <w:r>
        <w:rPr>
          <w:rFonts w:ascii="Calibri" w:eastAsia="Times New Roman" w:hAnsi="Calibri" w:cs="Calibri"/>
          <w:color w:val="333333"/>
          <w:lang w:eastAsia="nl-NL"/>
        </w:rPr>
        <w:t xml:space="preserve"> </w:t>
      </w:r>
      <w:r w:rsidR="00C2241B">
        <w:rPr>
          <w:rFonts w:ascii="Calibri" w:eastAsia="Times New Roman" w:hAnsi="Calibri" w:cs="Calibri"/>
          <w:color w:val="333333"/>
          <w:lang w:eastAsia="nl-NL"/>
        </w:rPr>
        <w:t>(</w:t>
      </w:r>
      <w:r>
        <w:rPr>
          <w:rFonts w:ascii="Calibri" w:eastAsia="Times New Roman" w:hAnsi="Calibri" w:cs="Calibri"/>
          <w:color w:val="333333"/>
          <w:lang w:eastAsia="nl-NL"/>
        </w:rPr>
        <w:t>bijvoorbeeld hoeveel hoge torens</w:t>
      </w:r>
      <w:r w:rsidR="00C2241B">
        <w:rPr>
          <w:rFonts w:ascii="Calibri" w:eastAsia="Times New Roman" w:hAnsi="Calibri" w:cs="Calibri"/>
          <w:color w:val="333333"/>
          <w:lang w:eastAsia="nl-NL"/>
        </w:rPr>
        <w:t>)</w:t>
      </w:r>
    </w:p>
    <w:p w14:paraId="5E458519" w14:textId="1D784AA9" w:rsidR="003500E2" w:rsidRDefault="003500E2"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Hoe verhoud zich dat tot werkgelegenheid, mobiliteit, welzijn, flora en fauna</w:t>
      </w:r>
      <w:r w:rsidR="000B6AD1">
        <w:rPr>
          <w:rFonts w:ascii="Calibri" w:eastAsia="Times New Roman" w:hAnsi="Calibri" w:cs="Calibri"/>
          <w:color w:val="333333"/>
          <w:lang w:eastAsia="nl-NL"/>
        </w:rPr>
        <w:t>?</w:t>
      </w:r>
    </w:p>
    <w:p w14:paraId="2C100532" w14:textId="0A7B2D97" w:rsidR="004D15D3" w:rsidRDefault="004D15D3"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Wat betekent dit voor de natuur</w:t>
      </w:r>
      <w:r w:rsidR="000B6AD1">
        <w:rPr>
          <w:rFonts w:ascii="Calibri" w:eastAsia="Times New Roman" w:hAnsi="Calibri" w:cs="Calibri"/>
          <w:color w:val="333333"/>
          <w:lang w:eastAsia="nl-NL"/>
        </w:rPr>
        <w:t>?</w:t>
      </w:r>
    </w:p>
    <w:p w14:paraId="7DA42554" w14:textId="276C4B5C" w:rsidR="004D15D3" w:rsidRDefault="004D15D3"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 xml:space="preserve">Is er ruimte voor wijzigingen in dit beleidsplan als het wel of niet vastligt en hoe vast ligt </w:t>
      </w:r>
      <w:r w:rsidR="000B6AD1">
        <w:rPr>
          <w:rFonts w:ascii="Calibri" w:eastAsia="Times New Roman" w:hAnsi="Calibri" w:cs="Calibri"/>
          <w:color w:val="333333"/>
          <w:lang w:eastAsia="nl-NL"/>
        </w:rPr>
        <w:t>he</w:t>
      </w:r>
      <w:r>
        <w:rPr>
          <w:rFonts w:ascii="Calibri" w:eastAsia="Times New Roman" w:hAnsi="Calibri" w:cs="Calibri"/>
          <w:color w:val="333333"/>
          <w:lang w:eastAsia="nl-NL"/>
        </w:rPr>
        <w:t>t dan?</w:t>
      </w:r>
    </w:p>
    <w:p w14:paraId="1D390360" w14:textId="77777777" w:rsidR="004D15D3" w:rsidRDefault="004D15D3"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Hoe kan het dat dit niet algemeen bekend is?</w:t>
      </w:r>
    </w:p>
    <w:p w14:paraId="2F433718" w14:textId="3A8FDD8B" w:rsidR="004D15D3" w:rsidRDefault="004D15D3"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Welke deelgebieden omgeving</w:t>
      </w:r>
      <w:r w:rsidR="000B6AD1">
        <w:rPr>
          <w:rFonts w:ascii="Calibri" w:eastAsia="Times New Roman" w:hAnsi="Calibri" w:cs="Calibri"/>
          <w:color w:val="333333"/>
          <w:lang w:eastAsia="nl-NL"/>
        </w:rPr>
        <w:t>s</w:t>
      </w:r>
      <w:r>
        <w:rPr>
          <w:rFonts w:ascii="Calibri" w:eastAsia="Times New Roman" w:hAnsi="Calibri" w:cs="Calibri"/>
          <w:color w:val="333333"/>
          <w:lang w:eastAsia="nl-NL"/>
        </w:rPr>
        <w:t>visie zijn wel bekend en hoe worden ze gedeeld en besproken met de burgers/inwoners  van Arnhem?</w:t>
      </w:r>
    </w:p>
    <w:p w14:paraId="40A5568E" w14:textId="3C32F8AF" w:rsidR="004D15D3" w:rsidRDefault="004D15D3" w:rsidP="003500E2">
      <w:pPr>
        <w:pStyle w:val="Lijstalinea"/>
        <w:numPr>
          <w:ilvl w:val="0"/>
          <w:numId w:val="1"/>
        </w:numPr>
        <w:rPr>
          <w:rFonts w:ascii="Calibri" w:eastAsia="Times New Roman" w:hAnsi="Calibri" w:cs="Calibri"/>
          <w:color w:val="333333"/>
          <w:lang w:eastAsia="nl-NL"/>
        </w:rPr>
      </w:pPr>
      <w:r>
        <w:rPr>
          <w:rFonts w:ascii="Calibri" w:eastAsia="Times New Roman" w:hAnsi="Calibri" w:cs="Calibri"/>
          <w:color w:val="333333"/>
          <w:lang w:eastAsia="nl-NL"/>
        </w:rPr>
        <w:t xml:space="preserve"> </w:t>
      </w:r>
      <w:r w:rsidR="001A32F2">
        <w:rPr>
          <w:rFonts w:ascii="Calibri" w:eastAsia="Times New Roman" w:hAnsi="Calibri" w:cs="Calibri"/>
          <w:color w:val="333333"/>
          <w:lang w:eastAsia="nl-NL"/>
        </w:rPr>
        <w:t>Cruciaal hoe staat t met de voedselvoorziening? Daar zijn boeren voor nodig wel of niet met aangepast werken. Als de wens dat ook landelijk burgers ook zelfstandig voedsel produceren dan moet de omgevingsvisie daar duidelijk in voorzien door meer toegang tot landelijk wonen en in de bossen wonen (vb small houses) waarbij meer grond voor burgers, hoef dieren en voedsel komt en minder voor klimaat, onder water zetten, hoogbouw en defensie. Dat zijn keuzes.</w:t>
      </w:r>
    </w:p>
    <w:p w14:paraId="21F66054" w14:textId="77777777" w:rsidR="003500E2" w:rsidRDefault="003500E2" w:rsidP="003500E2">
      <w:pPr>
        <w:rPr>
          <w:rFonts w:ascii="Calibri" w:eastAsia="Times New Roman" w:hAnsi="Calibri" w:cs="Calibri"/>
          <w:color w:val="333333"/>
          <w:lang w:eastAsia="nl-NL"/>
        </w:rPr>
      </w:pPr>
      <w:r>
        <w:rPr>
          <w:rFonts w:ascii="Calibri" w:eastAsia="Times New Roman" w:hAnsi="Calibri" w:cs="Calibri"/>
          <w:color w:val="333333"/>
          <w:lang w:eastAsia="nl-NL"/>
        </w:rPr>
        <w:t xml:space="preserve">Vergroening </w:t>
      </w:r>
    </w:p>
    <w:p w14:paraId="03DA28B9" w14:textId="77777777" w:rsidR="003500E2" w:rsidRDefault="003500E2" w:rsidP="003500E2">
      <w:pPr>
        <w:pStyle w:val="Lijstalinea"/>
        <w:numPr>
          <w:ilvl w:val="0"/>
          <w:numId w:val="2"/>
        </w:numPr>
        <w:rPr>
          <w:rFonts w:ascii="Calibri" w:eastAsia="Times New Roman" w:hAnsi="Calibri" w:cs="Calibri"/>
          <w:color w:val="333333"/>
          <w:lang w:eastAsia="nl-NL"/>
        </w:rPr>
      </w:pPr>
      <w:r>
        <w:rPr>
          <w:rFonts w:ascii="Calibri" w:eastAsia="Times New Roman" w:hAnsi="Calibri" w:cs="Calibri"/>
          <w:color w:val="333333"/>
          <w:lang w:eastAsia="nl-NL"/>
        </w:rPr>
        <w:t xml:space="preserve">Waar is deze </w:t>
      </w:r>
      <w:r w:rsidR="001A32F2">
        <w:rPr>
          <w:rFonts w:ascii="Calibri" w:eastAsia="Times New Roman" w:hAnsi="Calibri" w:cs="Calibri"/>
          <w:color w:val="333333"/>
          <w:lang w:eastAsia="nl-NL"/>
        </w:rPr>
        <w:t xml:space="preserve">huidige </w:t>
      </w:r>
      <w:r>
        <w:rPr>
          <w:rFonts w:ascii="Calibri" w:eastAsia="Times New Roman" w:hAnsi="Calibri" w:cs="Calibri"/>
          <w:color w:val="333333"/>
          <w:lang w:eastAsia="nl-NL"/>
        </w:rPr>
        <w:t>planning op gebaseerd ? Wat zichtbaar is</w:t>
      </w:r>
      <w:r w:rsidR="000E211C">
        <w:rPr>
          <w:rFonts w:ascii="Calibri" w:eastAsia="Times New Roman" w:hAnsi="Calibri" w:cs="Calibri"/>
          <w:color w:val="333333"/>
          <w:lang w:eastAsia="nl-NL"/>
        </w:rPr>
        <w:t>,</w:t>
      </w:r>
      <w:r>
        <w:rPr>
          <w:rFonts w:ascii="Calibri" w:eastAsia="Times New Roman" w:hAnsi="Calibri" w:cs="Calibri"/>
          <w:color w:val="333333"/>
          <w:lang w:eastAsia="nl-NL"/>
        </w:rPr>
        <w:t xml:space="preserve"> is enorme bomenkap, juist van grote bomen die voor vergroening, water, schaduw dus verkoeling, en CO2 opname stikstof en fijnstof zorgen en zorg dragen voor voldoende zuurstof. Juist de grote bomen zijn de longen van de stad. Zichtbaar is dat deze bomen nooit </w:t>
      </w:r>
      <w:r w:rsidR="001A32F2">
        <w:rPr>
          <w:rFonts w:ascii="Calibri" w:eastAsia="Times New Roman" w:hAnsi="Calibri" w:cs="Calibri"/>
          <w:color w:val="333333"/>
          <w:lang w:eastAsia="nl-NL"/>
        </w:rPr>
        <w:t xml:space="preserve">in deze omvang en met deze </w:t>
      </w:r>
      <w:r w:rsidR="001A32F2">
        <w:rPr>
          <w:rFonts w:ascii="Calibri" w:eastAsia="Times New Roman" w:hAnsi="Calibri" w:cs="Calibri"/>
          <w:color w:val="333333"/>
          <w:lang w:eastAsia="nl-NL"/>
        </w:rPr>
        <w:lastRenderedPageBreak/>
        <w:t xml:space="preserve">verstrekkende functies </w:t>
      </w:r>
      <w:r>
        <w:rPr>
          <w:rFonts w:ascii="Calibri" w:eastAsia="Times New Roman" w:hAnsi="Calibri" w:cs="Calibri"/>
          <w:color w:val="333333"/>
          <w:lang w:eastAsia="nl-NL"/>
        </w:rPr>
        <w:t xml:space="preserve">terug komen, hooguit komen er wat struikjes </w:t>
      </w:r>
      <w:r w:rsidR="001A32F2">
        <w:rPr>
          <w:rFonts w:ascii="Calibri" w:eastAsia="Times New Roman" w:hAnsi="Calibri" w:cs="Calibri"/>
          <w:color w:val="333333"/>
          <w:lang w:eastAsia="nl-NL"/>
        </w:rPr>
        <w:t xml:space="preserve">/kleine boompjes </w:t>
      </w:r>
      <w:r>
        <w:rPr>
          <w:rFonts w:ascii="Calibri" w:eastAsia="Times New Roman" w:hAnsi="Calibri" w:cs="Calibri"/>
          <w:color w:val="333333"/>
          <w:lang w:eastAsia="nl-NL"/>
        </w:rPr>
        <w:t>voor terug maar dat staat in geen enkele verhouding tot de waa</w:t>
      </w:r>
      <w:r w:rsidR="001A32F2">
        <w:rPr>
          <w:rFonts w:ascii="Calibri" w:eastAsia="Times New Roman" w:hAnsi="Calibri" w:cs="Calibri"/>
          <w:color w:val="333333"/>
          <w:lang w:eastAsia="nl-NL"/>
        </w:rPr>
        <w:t xml:space="preserve">rde van grote oude </w:t>
      </w:r>
      <w:r>
        <w:rPr>
          <w:rFonts w:ascii="Calibri" w:eastAsia="Times New Roman" w:hAnsi="Calibri" w:cs="Calibri"/>
          <w:color w:val="333333"/>
          <w:lang w:eastAsia="nl-NL"/>
        </w:rPr>
        <w:t xml:space="preserve">bomen. </w:t>
      </w:r>
    </w:p>
    <w:p w14:paraId="6358E924" w14:textId="77777777" w:rsidR="003500E2" w:rsidRDefault="003500E2" w:rsidP="003500E2">
      <w:pPr>
        <w:pStyle w:val="Lijstalinea"/>
        <w:numPr>
          <w:ilvl w:val="0"/>
          <w:numId w:val="2"/>
        </w:numPr>
        <w:rPr>
          <w:rFonts w:ascii="Calibri" w:eastAsia="Times New Roman" w:hAnsi="Calibri" w:cs="Calibri"/>
          <w:color w:val="333333"/>
          <w:lang w:eastAsia="nl-NL"/>
        </w:rPr>
      </w:pPr>
      <w:r>
        <w:rPr>
          <w:rFonts w:ascii="Calibri" w:eastAsia="Times New Roman" w:hAnsi="Calibri" w:cs="Calibri"/>
          <w:color w:val="333333"/>
          <w:lang w:eastAsia="nl-NL"/>
        </w:rPr>
        <w:t>Wie heeft op dit beleid geadviseerd en beslist en wie voert uit? Wordt voldoende gelet op mogelijke belangen verstrengelingen</w:t>
      </w:r>
      <w:r w:rsidR="001A32F2">
        <w:rPr>
          <w:rFonts w:ascii="Calibri" w:eastAsia="Times New Roman" w:hAnsi="Calibri" w:cs="Calibri"/>
          <w:color w:val="333333"/>
          <w:lang w:eastAsia="nl-NL"/>
        </w:rPr>
        <w:t>. Er lijken veel externe bureaus te werken bij de gemeente in beleid en aansturen uitvoering. Vaak gekoppeld aan grote externe investeerders . Vraag is wiens belang hier wordt gediend.</w:t>
      </w:r>
      <w:r>
        <w:rPr>
          <w:rFonts w:ascii="Calibri" w:eastAsia="Times New Roman" w:hAnsi="Calibri" w:cs="Calibri"/>
          <w:color w:val="333333"/>
          <w:lang w:eastAsia="nl-NL"/>
        </w:rPr>
        <w:t xml:space="preserve"> </w:t>
      </w:r>
    </w:p>
    <w:p w14:paraId="64F50329" w14:textId="77777777" w:rsidR="000E211C" w:rsidRDefault="000E211C" w:rsidP="003500E2">
      <w:pPr>
        <w:pStyle w:val="Lijstalinea"/>
        <w:numPr>
          <w:ilvl w:val="0"/>
          <w:numId w:val="2"/>
        </w:numPr>
        <w:rPr>
          <w:rFonts w:ascii="Calibri" w:eastAsia="Times New Roman" w:hAnsi="Calibri" w:cs="Calibri"/>
          <w:color w:val="333333"/>
          <w:lang w:eastAsia="nl-NL"/>
        </w:rPr>
      </w:pPr>
      <w:r>
        <w:rPr>
          <w:rFonts w:ascii="Calibri" w:eastAsia="Times New Roman" w:hAnsi="Calibri" w:cs="Calibri"/>
          <w:color w:val="333333"/>
          <w:lang w:eastAsia="nl-NL"/>
        </w:rPr>
        <w:t>Hoe wordt geanticipeerd op landbouw , boeren en voedsel voorzieningen en zekerheid? In ons advies hebben we er op geattendeerd dat boeren essentieel zijn in het landschap maar ook voor het welzijn. Een gezonde kombinatie van boeren en inwoners van Arnhem waaronder schoolreisjes en ouderen die boeren be</w:t>
      </w:r>
      <w:r w:rsidR="00B73691">
        <w:rPr>
          <w:rFonts w:ascii="Calibri" w:eastAsia="Times New Roman" w:hAnsi="Calibri" w:cs="Calibri"/>
          <w:color w:val="333333"/>
          <w:lang w:eastAsia="nl-NL"/>
        </w:rPr>
        <w:t>zoeken waar contact met dieren en het leren over voedsel centraal staat.</w:t>
      </w:r>
    </w:p>
    <w:p w14:paraId="26872A1E" w14:textId="6E72E7F0" w:rsidR="00B73691" w:rsidRPr="003500E2" w:rsidRDefault="00B73691" w:rsidP="003500E2">
      <w:pPr>
        <w:pStyle w:val="Lijstalinea"/>
        <w:numPr>
          <w:ilvl w:val="0"/>
          <w:numId w:val="2"/>
        </w:numPr>
        <w:rPr>
          <w:rFonts w:ascii="Calibri" w:eastAsia="Times New Roman" w:hAnsi="Calibri" w:cs="Calibri"/>
          <w:color w:val="333333"/>
          <w:lang w:eastAsia="nl-NL"/>
        </w:rPr>
      </w:pPr>
      <w:r>
        <w:rPr>
          <w:rFonts w:ascii="Calibri" w:eastAsia="Times New Roman" w:hAnsi="Calibri" w:cs="Calibri"/>
          <w:color w:val="333333"/>
          <w:lang w:eastAsia="nl-NL"/>
        </w:rPr>
        <w:t>Nieuwe kleine woonvormen van mensen die dicht bij de natuur en dichtbij boeren willen wonen vanwege het contact met dieren en land</w:t>
      </w:r>
      <w:r w:rsidR="00CD1237">
        <w:rPr>
          <w:rFonts w:ascii="Calibri" w:eastAsia="Times New Roman" w:hAnsi="Calibri" w:cs="Calibri"/>
          <w:color w:val="333333"/>
          <w:lang w:eastAsia="nl-NL"/>
        </w:rPr>
        <w:t>.</w:t>
      </w:r>
    </w:p>
    <w:p w14:paraId="2A677BCB" w14:textId="77777777" w:rsidR="002C246D" w:rsidRDefault="004D15D3" w:rsidP="002C246D">
      <w:pPr>
        <w:rPr>
          <w:rFonts w:ascii="Calibri" w:eastAsia="Times New Roman" w:hAnsi="Calibri" w:cs="Calibri"/>
          <w:color w:val="333333"/>
          <w:lang w:eastAsia="nl-NL"/>
        </w:rPr>
      </w:pPr>
      <w:r>
        <w:rPr>
          <w:rFonts w:ascii="Calibri" w:eastAsia="Times New Roman" w:hAnsi="Calibri" w:cs="Calibri"/>
          <w:color w:val="333333"/>
          <w:lang w:eastAsia="nl-NL"/>
        </w:rPr>
        <w:t xml:space="preserve">Mobiliteit </w:t>
      </w:r>
    </w:p>
    <w:p w14:paraId="5F04EBBE" w14:textId="78BB54C7" w:rsidR="004D15D3" w:rsidRDefault="004D15D3" w:rsidP="004D15D3">
      <w:pPr>
        <w:pStyle w:val="Lijstalinea"/>
        <w:numPr>
          <w:ilvl w:val="0"/>
          <w:numId w:val="3"/>
        </w:numPr>
        <w:rPr>
          <w:rFonts w:ascii="Calibri" w:eastAsia="Times New Roman" w:hAnsi="Calibri" w:cs="Calibri"/>
          <w:color w:val="333333"/>
          <w:lang w:eastAsia="nl-NL"/>
        </w:rPr>
      </w:pPr>
      <w:r>
        <w:rPr>
          <w:rFonts w:ascii="Calibri" w:eastAsia="Times New Roman" w:hAnsi="Calibri" w:cs="Calibri"/>
          <w:color w:val="333333"/>
          <w:lang w:eastAsia="nl-NL"/>
        </w:rPr>
        <w:t>FNV spreekt over een crisis namelijk dat mensen moeilijk naar hun werk kunnen komen , als voorbeeld veel productie bedrijven liggen buiten de stad en er is geen vervoer op de flexibele tijden aanwezig van huis tot werk, is of zijn de bestuursadviseur</w:t>
      </w:r>
      <w:r w:rsidR="00605213">
        <w:rPr>
          <w:rFonts w:ascii="Calibri" w:eastAsia="Times New Roman" w:hAnsi="Calibri" w:cs="Calibri"/>
          <w:color w:val="333333"/>
          <w:lang w:eastAsia="nl-NL"/>
        </w:rPr>
        <w:t>(</w:t>
      </w:r>
      <w:r w:rsidR="00AE079B">
        <w:rPr>
          <w:rFonts w:ascii="Calibri" w:eastAsia="Times New Roman" w:hAnsi="Calibri" w:cs="Calibri"/>
          <w:color w:val="333333"/>
          <w:lang w:eastAsia="nl-NL"/>
        </w:rPr>
        <w:t>s</w:t>
      </w:r>
      <w:r w:rsidR="00605213">
        <w:rPr>
          <w:rFonts w:ascii="Calibri" w:eastAsia="Times New Roman" w:hAnsi="Calibri" w:cs="Calibri"/>
          <w:color w:val="333333"/>
          <w:lang w:eastAsia="nl-NL"/>
        </w:rPr>
        <w:t>)</w:t>
      </w:r>
      <w:r w:rsidRPr="004D15D3">
        <w:rPr>
          <w:rFonts w:ascii="Calibri" w:eastAsia="Times New Roman" w:hAnsi="Calibri" w:cs="Calibri"/>
          <w:color w:val="333333"/>
          <w:lang w:eastAsia="nl-NL"/>
        </w:rPr>
        <w:t xml:space="preserve"> bekend met dit probleem en dit rapport van de FVN</w:t>
      </w:r>
      <w:r w:rsidR="00605213">
        <w:rPr>
          <w:rFonts w:ascii="Calibri" w:eastAsia="Times New Roman" w:hAnsi="Calibri" w:cs="Calibri"/>
          <w:color w:val="333333"/>
          <w:lang w:eastAsia="nl-NL"/>
        </w:rPr>
        <w:t>.</w:t>
      </w:r>
    </w:p>
    <w:p w14:paraId="5AD4BF6C" w14:textId="743D0488" w:rsidR="004D15D3" w:rsidRDefault="004D15D3" w:rsidP="004D15D3">
      <w:pPr>
        <w:pStyle w:val="Lijstalinea"/>
        <w:numPr>
          <w:ilvl w:val="0"/>
          <w:numId w:val="3"/>
        </w:numPr>
        <w:rPr>
          <w:rFonts w:ascii="Calibri" w:eastAsia="Times New Roman" w:hAnsi="Calibri" w:cs="Calibri"/>
          <w:color w:val="333333"/>
          <w:lang w:eastAsia="nl-NL"/>
        </w:rPr>
      </w:pPr>
      <w:r>
        <w:rPr>
          <w:rFonts w:ascii="Calibri" w:eastAsia="Times New Roman" w:hAnsi="Calibri" w:cs="Calibri"/>
          <w:color w:val="333333"/>
          <w:lang w:eastAsia="nl-NL"/>
        </w:rPr>
        <w:t>Hoe staat het met statushouders, migranten en hun versnelde rijbewijs als deze al meer dan 10 jaar in land van herkomst een rijbewijs hebben</w:t>
      </w:r>
      <w:r w:rsidR="00AE079B">
        <w:rPr>
          <w:rFonts w:ascii="Calibri" w:eastAsia="Times New Roman" w:hAnsi="Calibri" w:cs="Calibri"/>
          <w:color w:val="333333"/>
          <w:lang w:eastAsia="nl-NL"/>
        </w:rPr>
        <w:t>?</w:t>
      </w:r>
    </w:p>
    <w:p w14:paraId="2EC0858D" w14:textId="1FEFF683" w:rsidR="004D15D3" w:rsidRDefault="004D15D3" w:rsidP="004D15D3">
      <w:pPr>
        <w:pStyle w:val="Lijstalinea"/>
        <w:numPr>
          <w:ilvl w:val="0"/>
          <w:numId w:val="3"/>
        </w:numPr>
        <w:rPr>
          <w:rFonts w:ascii="Calibri" w:eastAsia="Times New Roman" w:hAnsi="Calibri" w:cs="Calibri"/>
          <w:color w:val="333333"/>
          <w:lang w:eastAsia="nl-NL"/>
        </w:rPr>
      </w:pPr>
      <w:r>
        <w:rPr>
          <w:rFonts w:ascii="Calibri" w:eastAsia="Times New Roman" w:hAnsi="Calibri" w:cs="Calibri"/>
          <w:color w:val="333333"/>
          <w:lang w:eastAsia="nl-NL"/>
        </w:rPr>
        <w:t>Er worden steeds meer straten verbouwd wat tot zeer gevaarlijke situaties en overlast leidt. Hoe is Arnhem tot deze wijzi</w:t>
      </w:r>
      <w:r w:rsidR="00605213">
        <w:rPr>
          <w:rFonts w:ascii="Calibri" w:eastAsia="Times New Roman" w:hAnsi="Calibri" w:cs="Calibri"/>
          <w:color w:val="333333"/>
          <w:lang w:eastAsia="nl-NL"/>
        </w:rPr>
        <w:t>gi</w:t>
      </w:r>
      <w:r>
        <w:rPr>
          <w:rFonts w:ascii="Calibri" w:eastAsia="Times New Roman" w:hAnsi="Calibri" w:cs="Calibri"/>
          <w:color w:val="333333"/>
          <w:lang w:eastAsia="nl-NL"/>
        </w:rPr>
        <w:t xml:space="preserve">ngen gekomen en zijn de consequenties (meer gevaar) wel voldoende doorgesproken met inwoners van </w:t>
      </w:r>
      <w:r w:rsidR="000E211C">
        <w:rPr>
          <w:rFonts w:ascii="Calibri" w:eastAsia="Times New Roman" w:hAnsi="Calibri" w:cs="Calibri"/>
          <w:color w:val="333333"/>
          <w:lang w:eastAsia="nl-NL"/>
        </w:rPr>
        <w:t>Arnhem</w:t>
      </w:r>
      <w:r>
        <w:rPr>
          <w:rFonts w:ascii="Calibri" w:eastAsia="Times New Roman" w:hAnsi="Calibri" w:cs="Calibri"/>
          <w:color w:val="333333"/>
          <w:lang w:eastAsia="nl-NL"/>
        </w:rPr>
        <w:t xml:space="preserve">. Bijvoorbeeld de wegen die nu hoofdzakelijk fietspad zijn en waar automobilisten met een rijbewijs allerlei toeren moeten uithalen om “gevaarlijke fietsers te vermijden en ongelukken te voorkomen. </w:t>
      </w:r>
    </w:p>
    <w:p w14:paraId="2AD03A9B" w14:textId="56E1F6D6" w:rsidR="004D15D3" w:rsidRDefault="004D15D3" w:rsidP="004D15D3">
      <w:pPr>
        <w:pStyle w:val="Lijstalinea"/>
        <w:numPr>
          <w:ilvl w:val="0"/>
          <w:numId w:val="3"/>
        </w:numPr>
        <w:rPr>
          <w:rFonts w:ascii="Calibri" w:eastAsia="Times New Roman" w:hAnsi="Calibri" w:cs="Calibri"/>
          <w:color w:val="333333"/>
          <w:lang w:eastAsia="nl-NL"/>
        </w:rPr>
      </w:pPr>
      <w:r>
        <w:rPr>
          <w:rFonts w:ascii="Calibri" w:eastAsia="Times New Roman" w:hAnsi="Calibri" w:cs="Calibri"/>
          <w:color w:val="333333"/>
          <w:lang w:eastAsia="nl-NL"/>
        </w:rPr>
        <w:t xml:space="preserve">De ANWV verklaarde in een onderzoeksrapport dat de meeste ongelukken voorkomen onder fietser , hoe verhoud di zich tot het besluit om fietsers overal voorrang te verlenen? Er zijn zorgwekkende situaties gemeld ook voor voetgangers die van de stoep </w:t>
      </w:r>
      <w:r w:rsidR="000D6AC7">
        <w:rPr>
          <w:rFonts w:ascii="Calibri" w:eastAsia="Times New Roman" w:hAnsi="Calibri" w:cs="Calibri"/>
          <w:color w:val="333333"/>
          <w:lang w:eastAsia="nl-NL"/>
        </w:rPr>
        <w:t>e.a.</w:t>
      </w:r>
      <w:r>
        <w:rPr>
          <w:rFonts w:ascii="Calibri" w:eastAsia="Times New Roman" w:hAnsi="Calibri" w:cs="Calibri"/>
          <w:color w:val="333333"/>
          <w:lang w:eastAsia="nl-NL"/>
        </w:rPr>
        <w:t xml:space="preserve"> worden afgereden en bijna worden aangereden. </w:t>
      </w:r>
    </w:p>
    <w:p w14:paraId="1165119F" w14:textId="16BD21BD" w:rsidR="004D15D3" w:rsidRPr="004D15D3" w:rsidRDefault="004D15D3" w:rsidP="004D15D3">
      <w:pPr>
        <w:pStyle w:val="Lijstalinea"/>
        <w:numPr>
          <w:ilvl w:val="0"/>
          <w:numId w:val="3"/>
        </w:numPr>
        <w:rPr>
          <w:rFonts w:ascii="Calibri" w:eastAsia="Times New Roman" w:hAnsi="Calibri" w:cs="Calibri"/>
          <w:color w:val="333333"/>
          <w:lang w:eastAsia="nl-NL"/>
        </w:rPr>
      </w:pPr>
      <w:r>
        <w:rPr>
          <w:rFonts w:ascii="Calibri" w:eastAsia="Times New Roman" w:hAnsi="Calibri" w:cs="Calibri"/>
          <w:color w:val="333333"/>
          <w:lang w:eastAsia="nl-NL"/>
        </w:rPr>
        <w:t xml:space="preserve">Parkeerplaatsen worden afgeschaft terwijl er juist veel nood is en uit het onderzoek van Arnhem blijkt dat de meerderheid heeft aangegeven groen te willen maar niet ten kosten  van parkeerplaatsen en auto’s’. Heeft Arnhem deze adviezen van de inwoners wel meegenomen. </w:t>
      </w:r>
      <w:r w:rsidR="000E211C">
        <w:rPr>
          <w:rFonts w:ascii="Calibri" w:eastAsia="Times New Roman" w:hAnsi="Calibri" w:cs="Calibri"/>
          <w:color w:val="333333"/>
          <w:lang w:eastAsia="nl-NL"/>
        </w:rPr>
        <w:t>Wat is hiermee gebeurt</w:t>
      </w:r>
      <w:r w:rsidR="008E5BB4">
        <w:rPr>
          <w:rFonts w:ascii="Calibri" w:eastAsia="Times New Roman" w:hAnsi="Calibri" w:cs="Calibri"/>
          <w:color w:val="333333"/>
          <w:lang w:eastAsia="nl-NL"/>
        </w:rPr>
        <w:t>?</w:t>
      </w:r>
    </w:p>
    <w:p w14:paraId="6D61B4E9" w14:textId="77777777" w:rsidR="002C246D" w:rsidRDefault="002C246D" w:rsidP="002C246D">
      <w:pPr>
        <w:rPr>
          <w:rFonts w:ascii="Calibri" w:eastAsia="Times New Roman" w:hAnsi="Calibri" w:cs="Calibri"/>
          <w:color w:val="333333"/>
          <w:lang w:eastAsia="nl-NL"/>
        </w:rPr>
      </w:pPr>
    </w:p>
    <w:p w14:paraId="586638AB" w14:textId="77777777" w:rsidR="002C246D" w:rsidRDefault="000E211C" w:rsidP="002C246D">
      <w:pPr>
        <w:rPr>
          <w:rFonts w:ascii="Calibri" w:eastAsia="Times New Roman" w:hAnsi="Calibri" w:cs="Calibri"/>
          <w:color w:val="333333"/>
          <w:lang w:eastAsia="nl-NL"/>
        </w:rPr>
      </w:pPr>
      <w:r>
        <w:rPr>
          <w:rFonts w:ascii="Calibri" w:eastAsia="Times New Roman" w:hAnsi="Calibri" w:cs="Calibri"/>
          <w:color w:val="333333"/>
          <w:lang w:eastAsia="nl-NL"/>
        </w:rPr>
        <w:t>Digitalisering</w:t>
      </w:r>
    </w:p>
    <w:p w14:paraId="6498D2DB" w14:textId="77777777" w:rsidR="000E211C" w:rsidRDefault="000E211C" w:rsidP="002C246D">
      <w:pPr>
        <w:rPr>
          <w:rFonts w:ascii="Calibri" w:eastAsia="Times New Roman" w:hAnsi="Calibri" w:cs="Calibri"/>
          <w:color w:val="333333"/>
          <w:lang w:eastAsia="nl-NL"/>
        </w:rPr>
      </w:pPr>
    </w:p>
    <w:p w14:paraId="55DE1A7C" w14:textId="77777777" w:rsidR="000E211C" w:rsidRDefault="000E211C" w:rsidP="000E211C">
      <w:pPr>
        <w:pStyle w:val="Lijstalinea"/>
        <w:numPr>
          <w:ilvl w:val="0"/>
          <w:numId w:val="4"/>
        </w:numPr>
        <w:rPr>
          <w:rFonts w:ascii="Calibri" w:eastAsia="Times New Roman" w:hAnsi="Calibri" w:cs="Calibri"/>
          <w:color w:val="333333"/>
          <w:lang w:eastAsia="nl-NL"/>
        </w:rPr>
      </w:pPr>
      <w:r>
        <w:rPr>
          <w:rFonts w:ascii="Calibri" w:eastAsia="Times New Roman" w:hAnsi="Calibri" w:cs="Calibri"/>
          <w:color w:val="333333"/>
          <w:lang w:eastAsia="nl-NL"/>
        </w:rPr>
        <w:t>APCG spreekt over digitale uitsluiting maar meerdere rapporten geven aan dat er een enorme kloof ontstaat tussen digitaal arm en digitaal rijk. Wat doet Arnhem Hiermee ?</w:t>
      </w:r>
    </w:p>
    <w:p w14:paraId="44AAFBB6" w14:textId="4EB2F9E0" w:rsidR="000E211C" w:rsidRDefault="000E211C" w:rsidP="000E211C">
      <w:pPr>
        <w:pStyle w:val="Lijstalinea"/>
        <w:numPr>
          <w:ilvl w:val="0"/>
          <w:numId w:val="4"/>
        </w:numPr>
        <w:rPr>
          <w:rFonts w:ascii="Calibri" w:eastAsia="Times New Roman" w:hAnsi="Calibri" w:cs="Calibri"/>
          <w:color w:val="333333"/>
          <w:lang w:eastAsia="nl-NL"/>
        </w:rPr>
      </w:pPr>
      <w:r>
        <w:rPr>
          <w:rFonts w:ascii="Calibri" w:eastAsia="Times New Roman" w:hAnsi="Calibri" w:cs="Calibri"/>
          <w:color w:val="333333"/>
          <w:lang w:eastAsia="nl-NL"/>
        </w:rPr>
        <w:t>Criminaliteit heeft zich verplaats naar de online maar ook digitale omgevingen. Hoe weet Arnhem  haar inwoners te beschermen en welke aansprakelijkheid neemt Arnhem in deze. Denk aan data leks maar ook alle NGO (daaronder valt ook de VN, WEF, WHO etc</w:t>
      </w:r>
      <w:r w:rsidR="000D6AC7">
        <w:rPr>
          <w:rFonts w:ascii="Calibri" w:eastAsia="Times New Roman" w:hAnsi="Calibri" w:cs="Calibri"/>
          <w:color w:val="333333"/>
          <w:lang w:eastAsia="nl-NL"/>
        </w:rPr>
        <w:t>.</w:t>
      </w:r>
      <w:r>
        <w:rPr>
          <w:rFonts w:ascii="Calibri" w:eastAsia="Times New Roman" w:hAnsi="Calibri" w:cs="Calibri"/>
          <w:color w:val="333333"/>
          <w:lang w:eastAsia="nl-NL"/>
        </w:rPr>
        <w:t>) kortom commerciële partijen aan wie data door wordt gegeven die zeker niet het belang van de Arnhemse inwoners dienen. Hoe kijkt Arnhem hier tegenaan</w:t>
      </w:r>
    </w:p>
    <w:p w14:paraId="6E8747D6" w14:textId="77777777" w:rsidR="000E211C" w:rsidRDefault="000E211C" w:rsidP="000E211C">
      <w:pPr>
        <w:pStyle w:val="Lijstalinea"/>
        <w:numPr>
          <w:ilvl w:val="0"/>
          <w:numId w:val="4"/>
        </w:numPr>
        <w:rPr>
          <w:rFonts w:ascii="Calibri" w:eastAsia="Times New Roman" w:hAnsi="Calibri" w:cs="Calibri"/>
          <w:color w:val="333333"/>
          <w:lang w:eastAsia="nl-NL"/>
        </w:rPr>
      </w:pPr>
      <w:r>
        <w:rPr>
          <w:rFonts w:ascii="Calibri" w:eastAsia="Times New Roman" w:hAnsi="Calibri" w:cs="Calibri"/>
          <w:color w:val="333333"/>
          <w:lang w:eastAsia="nl-NL"/>
        </w:rPr>
        <w:t xml:space="preserve">Veel bedrijven en mkb hebben moeite de kosten en wet en regelgeving te blijven doorvoeren ook gezien digitalisering daar het erg kostbaar is, zelfs overheden lopen vast terwijl van de </w:t>
      </w:r>
      <w:r>
        <w:rPr>
          <w:rFonts w:ascii="Calibri" w:eastAsia="Times New Roman" w:hAnsi="Calibri" w:cs="Calibri"/>
          <w:color w:val="333333"/>
          <w:lang w:eastAsia="nl-NL"/>
        </w:rPr>
        <w:lastRenderedPageBreak/>
        <w:t>inwoners wordt verwacht dat ze hier aansluiting vinden. In ons advies hebben wij destijds gewaarschuwd om keuze vrijheid te laten bestaan zodat iedereen mee kan blijven doen? Waarom is dit advies niet meegenomen bij aanvang of is er een discussie gevoerd met meerderheid van de inwoners . Toen de wet werd aangenomen was het nog corona tijd en  het mag toch bekend zijn dat veel inwoners niet in staat waren in te spreken en mee te praten en was het lastig om bijeenkomsten te organiseren. H</w:t>
      </w:r>
    </w:p>
    <w:p w14:paraId="56DBCAF6" w14:textId="12354BBF" w:rsidR="000E211C" w:rsidRDefault="000E211C" w:rsidP="000E211C">
      <w:pPr>
        <w:pStyle w:val="Lijstalinea"/>
        <w:numPr>
          <w:ilvl w:val="0"/>
          <w:numId w:val="4"/>
        </w:numPr>
        <w:rPr>
          <w:rFonts w:ascii="Calibri" w:eastAsia="Times New Roman" w:hAnsi="Calibri" w:cs="Calibri"/>
          <w:color w:val="333333"/>
          <w:lang w:eastAsia="nl-NL"/>
        </w:rPr>
      </w:pPr>
      <w:r>
        <w:rPr>
          <w:rFonts w:ascii="Calibri" w:eastAsia="Times New Roman" w:hAnsi="Calibri" w:cs="Calibri"/>
          <w:color w:val="333333"/>
          <w:lang w:eastAsia="nl-NL"/>
        </w:rPr>
        <w:t>Hoeveel inwoners hebben input kunnen geven op de omgevin</w:t>
      </w:r>
      <w:r w:rsidR="00683043">
        <w:rPr>
          <w:rFonts w:ascii="Calibri" w:eastAsia="Times New Roman" w:hAnsi="Calibri" w:cs="Calibri"/>
          <w:color w:val="333333"/>
          <w:lang w:eastAsia="nl-NL"/>
        </w:rPr>
        <w:t>g</w:t>
      </w:r>
      <w:r>
        <w:rPr>
          <w:rFonts w:ascii="Calibri" w:eastAsia="Times New Roman" w:hAnsi="Calibri" w:cs="Calibri"/>
          <w:color w:val="333333"/>
          <w:lang w:eastAsia="nl-NL"/>
        </w:rPr>
        <w:t>svisie</w:t>
      </w:r>
      <w:r w:rsidR="00683043">
        <w:rPr>
          <w:rFonts w:ascii="Calibri" w:eastAsia="Times New Roman" w:hAnsi="Calibri" w:cs="Calibri"/>
          <w:color w:val="333333"/>
          <w:lang w:eastAsia="nl-NL"/>
        </w:rPr>
        <w:t>?</w:t>
      </w:r>
    </w:p>
    <w:p w14:paraId="490620B3" w14:textId="02C7BC86" w:rsidR="000E211C" w:rsidRPr="000E211C" w:rsidRDefault="000E211C" w:rsidP="000E211C">
      <w:pPr>
        <w:pStyle w:val="Lijstalinea"/>
        <w:numPr>
          <w:ilvl w:val="0"/>
          <w:numId w:val="4"/>
        </w:numPr>
        <w:rPr>
          <w:rFonts w:ascii="Calibri" w:eastAsia="Times New Roman" w:hAnsi="Calibri" w:cs="Calibri"/>
          <w:color w:val="333333"/>
          <w:lang w:eastAsia="nl-NL"/>
        </w:rPr>
      </w:pPr>
      <w:r>
        <w:rPr>
          <w:rFonts w:ascii="Calibri" w:eastAsia="Times New Roman" w:hAnsi="Calibri" w:cs="Calibri"/>
          <w:color w:val="333333"/>
          <w:lang w:eastAsia="nl-NL"/>
        </w:rPr>
        <w:t xml:space="preserve">Was het de inwoners bekend welke impact de omgevingsvisie zou hebben op hun stad en hun leven? </w:t>
      </w:r>
    </w:p>
    <w:p w14:paraId="0B214AFF" w14:textId="77777777" w:rsidR="002C246D" w:rsidRDefault="002C246D" w:rsidP="002C246D">
      <w:pPr>
        <w:rPr>
          <w:rFonts w:ascii="Calibri" w:eastAsia="Times New Roman" w:hAnsi="Calibri" w:cs="Calibri"/>
          <w:color w:val="333333"/>
          <w:lang w:eastAsia="nl-NL"/>
        </w:rPr>
      </w:pPr>
    </w:p>
    <w:p w14:paraId="1746D58E" w14:textId="77777777" w:rsidR="002C246D" w:rsidRDefault="00583108" w:rsidP="002C246D">
      <w:pPr>
        <w:rPr>
          <w:rFonts w:ascii="Calibri" w:eastAsia="Times New Roman" w:hAnsi="Calibri" w:cs="Calibri"/>
          <w:b/>
          <w:color w:val="333333"/>
          <w:lang w:eastAsia="nl-NL"/>
        </w:rPr>
      </w:pPr>
      <w:r w:rsidRPr="00583108">
        <w:rPr>
          <w:rFonts w:ascii="Calibri" w:eastAsia="Times New Roman" w:hAnsi="Calibri" w:cs="Calibri"/>
          <w:b/>
          <w:color w:val="333333"/>
          <w:lang w:eastAsia="nl-NL"/>
        </w:rPr>
        <w:t>Bron en verwijzingen naar relevante stukken</w:t>
      </w:r>
      <w:r>
        <w:rPr>
          <w:rFonts w:ascii="Calibri" w:eastAsia="Times New Roman" w:hAnsi="Calibri" w:cs="Calibri"/>
          <w:b/>
          <w:color w:val="333333"/>
          <w:lang w:eastAsia="nl-NL"/>
        </w:rPr>
        <w:t xml:space="preserve"> (sommige voor intern en sommige voor extern gebruik )</w:t>
      </w:r>
    </w:p>
    <w:p w14:paraId="137B75EA" w14:textId="77777777" w:rsidR="00F241B2" w:rsidRDefault="00F241B2" w:rsidP="00F241B2">
      <w:pPr>
        <w:spacing w:after="0" w:line="276" w:lineRule="auto"/>
        <w:rPr>
          <w:rFonts w:ascii="Verdana" w:eastAsia="Arial" w:hAnsi="Verdana" w:cstheme="minorHAnsi"/>
          <w:sz w:val="20"/>
          <w:szCs w:val="20"/>
          <w:lang w:val="nl" w:eastAsia="nl-NL"/>
        </w:rPr>
      </w:pPr>
      <w:r>
        <w:rPr>
          <w:rFonts w:ascii="Verdana" w:eastAsia="Arial" w:hAnsi="Verdana" w:cstheme="minorHAnsi"/>
          <w:sz w:val="20"/>
          <w:szCs w:val="20"/>
          <w:lang w:val="nl" w:eastAsia="nl-NL"/>
        </w:rPr>
        <w:t>Omgevings visie verslagen sinds 2019 inclusief de plannen per stads deel, stads notitie Presikhaaf.</w:t>
      </w:r>
    </w:p>
    <w:p w14:paraId="026756DF" w14:textId="77777777" w:rsidR="00F241B2" w:rsidRPr="00060771" w:rsidRDefault="00F241B2" w:rsidP="00F241B2">
      <w:pPr>
        <w:spacing w:after="0" w:line="276" w:lineRule="auto"/>
        <w:rPr>
          <w:rFonts w:ascii="Verdana" w:eastAsia="Arial" w:hAnsi="Verdana" w:cstheme="minorHAnsi"/>
          <w:sz w:val="20"/>
          <w:szCs w:val="20"/>
          <w:lang w:val="nl" w:eastAsia="nl-NL"/>
        </w:rPr>
      </w:pPr>
      <w:r>
        <w:rPr>
          <w:rFonts w:ascii="Verdana" w:eastAsia="Arial" w:hAnsi="Verdana" w:cstheme="minorHAnsi"/>
          <w:sz w:val="20"/>
          <w:szCs w:val="20"/>
          <w:lang w:val="nl" w:eastAsia="nl-NL"/>
        </w:rPr>
        <w:t>Aanvullende bronnen:</w:t>
      </w:r>
    </w:p>
    <w:p w14:paraId="517C59B7" w14:textId="09853F50" w:rsidR="00651910" w:rsidRPr="00994DF4" w:rsidRDefault="00651910" w:rsidP="00651910">
      <w:pPr>
        <w:rPr>
          <w:rFonts w:ascii="Calibri" w:eastAsia="Times New Roman" w:hAnsi="Calibri" w:cs="Calibri"/>
          <w:color w:val="333333"/>
          <w:lang w:eastAsia="nl-NL"/>
        </w:rPr>
      </w:pPr>
      <w:hyperlink r:id="rId10" w:history="1">
        <w:r w:rsidRPr="00C636F0">
          <w:rPr>
            <w:rStyle w:val="Hyperlink"/>
            <w:rFonts w:ascii="Calibri" w:eastAsia="Times New Roman" w:hAnsi="Calibri" w:cs="Calibri"/>
            <w:lang w:eastAsia="nl-NL"/>
          </w:rPr>
          <w:t>https://www.ruimtelijkeordening.nl/</w:t>
        </w:r>
      </w:hyperlink>
      <w:r w:rsidR="00F241B2">
        <w:rPr>
          <w:rStyle w:val="Hyperlink"/>
          <w:rFonts w:ascii="Calibri" w:eastAsia="Times New Roman" w:hAnsi="Calibri" w:cs="Calibri"/>
          <w:lang w:eastAsia="nl-NL"/>
        </w:rPr>
        <w:t xml:space="preserve"> </w:t>
      </w:r>
      <w:r>
        <w:rPr>
          <w:rFonts w:ascii="Calibri" w:eastAsia="Times New Roman" w:hAnsi="Calibri" w:cs="Calibri"/>
          <w:color w:val="333333"/>
          <w:lang w:eastAsia="nl-NL"/>
        </w:rPr>
        <w:t>landelijke omgevin</w:t>
      </w:r>
      <w:r w:rsidR="00105BB5">
        <w:rPr>
          <w:rFonts w:ascii="Calibri" w:eastAsia="Times New Roman" w:hAnsi="Calibri" w:cs="Calibri"/>
          <w:color w:val="333333"/>
          <w:lang w:eastAsia="nl-NL"/>
        </w:rPr>
        <w:t>g</w:t>
      </w:r>
      <w:r>
        <w:rPr>
          <w:rFonts w:ascii="Calibri" w:eastAsia="Times New Roman" w:hAnsi="Calibri" w:cs="Calibri"/>
          <w:color w:val="333333"/>
          <w:lang w:eastAsia="nl-NL"/>
        </w:rPr>
        <w:t>svisie</w:t>
      </w:r>
      <w:r w:rsidR="00F241B2">
        <w:rPr>
          <w:rFonts w:ascii="Calibri" w:eastAsia="Times New Roman" w:hAnsi="Calibri" w:cs="Calibri"/>
          <w:color w:val="333333"/>
          <w:lang w:eastAsia="nl-NL"/>
        </w:rPr>
        <w:t>:</w:t>
      </w:r>
      <w:r w:rsidR="00105BB5">
        <w:rPr>
          <w:rFonts w:ascii="Calibri" w:eastAsia="Times New Roman" w:hAnsi="Calibri" w:cs="Calibri"/>
          <w:color w:val="333333"/>
          <w:lang w:eastAsia="nl-NL"/>
        </w:rPr>
        <w:t xml:space="preserve"> </w:t>
      </w:r>
      <w:r w:rsidRPr="00F241B2">
        <w:rPr>
          <w:rFonts w:cstheme="minorHAnsi"/>
          <w:color w:val="1F1F1F"/>
          <w:shd w:val="clear" w:color="auto" w:fill="FFFFFF"/>
        </w:rPr>
        <w:t>De omgevingsvisie is een verplicht instrument voor </w:t>
      </w:r>
      <w:r w:rsidRPr="00F241B2">
        <w:rPr>
          <w:rFonts w:cstheme="minorHAnsi"/>
          <w:color w:val="040C28"/>
        </w:rPr>
        <w:t>het Rijk, de provincie en de gemeente</w:t>
      </w:r>
      <w:r w:rsidRPr="00F241B2">
        <w:rPr>
          <w:rFonts w:cstheme="minorHAnsi"/>
          <w:color w:val="1F1F1F"/>
          <w:shd w:val="clear" w:color="auto" w:fill="FFFFFF"/>
        </w:rPr>
        <w:t xml:space="preserve">. Het Rijk maakt een nationale </w:t>
      </w:r>
      <w:r w:rsidR="00105BB5" w:rsidRPr="00F241B2">
        <w:rPr>
          <w:rFonts w:cstheme="minorHAnsi"/>
          <w:color w:val="1F1F1F"/>
          <w:shd w:val="clear" w:color="auto" w:fill="FFFFFF"/>
        </w:rPr>
        <w:t>omgevings</w:t>
      </w:r>
      <w:r w:rsidR="00105BB5">
        <w:rPr>
          <w:rFonts w:cstheme="minorHAnsi"/>
          <w:color w:val="1F1F1F"/>
          <w:shd w:val="clear" w:color="auto" w:fill="FFFFFF"/>
        </w:rPr>
        <w:t>vis</w:t>
      </w:r>
      <w:r w:rsidRPr="00F241B2">
        <w:rPr>
          <w:rFonts w:cstheme="minorHAnsi"/>
          <w:color w:val="1F1F1F"/>
          <w:shd w:val="clear" w:color="auto" w:fill="FFFFFF"/>
        </w:rPr>
        <w:t>ie (NOVI), de provincie een provinciale omgevingsvisie (POVI) en</w:t>
      </w:r>
      <w:r w:rsidRPr="00994DF4">
        <w:rPr>
          <w:rFonts w:ascii="Arial" w:hAnsi="Arial" w:cs="Arial"/>
          <w:color w:val="1F1F1F"/>
          <w:shd w:val="clear" w:color="auto" w:fill="FFFFFF"/>
        </w:rPr>
        <w:t xml:space="preserve"> de gemeente een gemeentelijke omg</w:t>
      </w:r>
      <w:r w:rsidR="00105BB5">
        <w:rPr>
          <w:rFonts w:ascii="Arial" w:hAnsi="Arial" w:cs="Arial"/>
          <w:color w:val="1F1F1F"/>
          <w:shd w:val="clear" w:color="auto" w:fill="FFFFFF"/>
        </w:rPr>
        <w:t>e</w:t>
      </w:r>
      <w:r w:rsidRPr="00994DF4">
        <w:rPr>
          <w:rFonts w:ascii="Arial" w:hAnsi="Arial" w:cs="Arial"/>
          <w:color w:val="1F1F1F"/>
          <w:shd w:val="clear" w:color="auto" w:fill="FFFFFF"/>
        </w:rPr>
        <w:t>vingsvisie (GOVI).</w:t>
      </w:r>
    </w:p>
    <w:p w14:paraId="2A8A9DDF" w14:textId="77777777" w:rsidR="00651910" w:rsidRDefault="00651910" w:rsidP="00651910">
      <w:pPr>
        <w:rPr>
          <w:rFonts w:ascii="Calibri" w:eastAsia="Times New Roman" w:hAnsi="Calibri" w:cs="Calibri"/>
          <w:color w:val="333333"/>
          <w:lang w:eastAsia="nl-NL"/>
        </w:rPr>
      </w:pPr>
      <w:hyperlink r:id="rId11" w:history="1">
        <w:r w:rsidRPr="00C636F0">
          <w:rPr>
            <w:rStyle w:val="Hyperlink"/>
            <w:rFonts w:ascii="Calibri" w:eastAsia="Times New Roman" w:hAnsi="Calibri" w:cs="Calibri"/>
            <w:lang w:eastAsia="nl-NL"/>
          </w:rPr>
          <w:t>https://www.arnhem.nl/stad_en_wijken/projecten/omgevingswet/Omgevingsvisie</w:t>
        </w:r>
      </w:hyperlink>
    </w:p>
    <w:p w14:paraId="22D73D12" w14:textId="77777777" w:rsidR="00750FA3" w:rsidRDefault="0081289A" w:rsidP="002C246D">
      <w:pPr>
        <w:rPr>
          <w:rFonts w:ascii="Calibri" w:eastAsia="Times New Roman" w:hAnsi="Calibri" w:cs="Calibri"/>
          <w:color w:val="333333"/>
          <w:lang w:eastAsia="nl-NL"/>
        </w:rPr>
      </w:pPr>
      <w:r w:rsidRPr="0081289A">
        <w:rPr>
          <w:rFonts w:ascii="Calibri" w:eastAsia="Times New Roman" w:hAnsi="Calibri" w:cs="Calibri"/>
          <w:color w:val="333333"/>
          <w:lang w:eastAsia="nl-NL"/>
        </w:rPr>
        <w:t>https://www.gelderland.nl/themas/omgeving/omgevingsvisie</w:t>
      </w:r>
    </w:p>
    <w:p w14:paraId="364E92D6" w14:textId="77777777" w:rsidR="00750FA3" w:rsidRDefault="00750FA3" w:rsidP="002C246D">
      <w:pPr>
        <w:rPr>
          <w:rFonts w:ascii="Calibri" w:eastAsia="Times New Roman" w:hAnsi="Calibri" w:cs="Calibri"/>
          <w:color w:val="333333"/>
          <w:lang w:eastAsia="nl-NL"/>
        </w:rPr>
      </w:pPr>
      <w:r>
        <w:rPr>
          <w:rFonts w:ascii="Calibri" w:eastAsia="Times New Roman" w:hAnsi="Calibri" w:cs="Calibri"/>
          <w:color w:val="333333"/>
          <w:lang w:eastAsia="nl-NL"/>
        </w:rPr>
        <w:t xml:space="preserve">- </w:t>
      </w:r>
      <w:r w:rsidR="00B73691">
        <w:rPr>
          <w:rFonts w:ascii="Calibri" w:eastAsia="Times New Roman" w:hAnsi="Calibri" w:cs="Calibri"/>
          <w:color w:val="333333"/>
          <w:lang w:eastAsia="nl-NL"/>
        </w:rPr>
        <w:t xml:space="preserve">FNV onderzoek, </w:t>
      </w:r>
      <w:hyperlink r:id="rId12" w:history="1">
        <w:r w:rsidRPr="00C636F0">
          <w:rPr>
            <w:rStyle w:val="Hyperlink"/>
            <w:rFonts w:ascii="Calibri" w:eastAsia="Times New Roman" w:hAnsi="Calibri" w:cs="Calibri"/>
            <w:lang w:eastAsia="nl-NL"/>
          </w:rPr>
          <w:t>https://www.fnv.nl/getmedia/90f3e8c3-ef5d-4f0d-9426-3dabf619949f/Witboek-streekvervoer.pdf</w:t>
        </w:r>
      </w:hyperlink>
      <w:r>
        <w:rPr>
          <w:rFonts w:ascii="Calibri" w:eastAsia="Times New Roman" w:hAnsi="Calibri" w:cs="Calibri"/>
          <w:color w:val="333333"/>
          <w:lang w:eastAsia="nl-NL"/>
        </w:rPr>
        <w:t xml:space="preserve"> vervoersarmoede vervoer te duur </w:t>
      </w:r>
    </w:p>
    <w:p w14:paraId="7F63F787" w14:textId="77777777" w:rsidR="00F241B2" w:rsidRDefault="00750FA3" w:rsidP="002C246D">
      <w:pPr>
        <w:rPr>
          <w:rFonts w:ascii="Calibri" w:eastAsia="Times New Roman" w:hAnsi="Calibri" w:cs="Calibri"/>
          <w:color w:val="333333"/>
          <w:lang w:eastAsia="nl-NL"/>
        </w:rPr>
      </w:pPr>
      <w:hyperlink r:id="rId13" w:history="1">
        <w:r w:rsidRPr="00C636F0">
          <w:rPr>
            <w:rStyle w:val="Hyperlink"/>
            <w:rFonts w:ascii="Calibri" w:eastAsia="Times New Roman" w:hAnsi="Calibri" w:cs="Calibri"/>
            <w:lang w:eastAsia="nl-NL"/>
          </w:rPr>
          <w:t>https://www.fnv-magazine.nl/fnv-magazine-2-2024/zo-zit-dat</w:t>
        </w:r>
      </w:hyperlink>
      <w:r>
        <w:rPr>
          <w:rFonts w:ascii="Calibri" w:eastAsia="Times New Roman" w:hAnsi="Calibri" w:cs="Calibri"/>
          <w:color w:val="333333"/>
          <w:lang w:eastAsia="nl-NL"/>
        </w:rPr>
        <w:t xml:space="preserve">   vervoersarmoede </w:t>
      </w:r>
      <w:r w:rsidR="00F241B2">
        <w:rPr>
          <w:rFonts w:ascii="Calibri" w:eastAsia="Times New Roman" w:hAnsi="Calibri" w:cs="Calibri"/>
          <w:color w:val="333333"/>
          <w:lang w:eastAsia="nl-NL"/>
        </w:rPr>
        <w:t>en</w:t>
      </w:r>
    </w:p>
    <w:p w14:paraId="391BE370" w14:textId="77777777" w:rsidR="00F241B2" w:rsidRDefault="00F241B2" w:rsidP="002C246D">
      <w:pPr>
        <w:rPr>
          <w:rFonts w:ascii="Calibri" w:eastAsia="Times New Roman" w:hAnsi="Calibri" w:cs="Calibri"/>
          <w:color w:val="333333"/>
          <w:lang w:eastAsia="nl-NL"/>
        </w:rPr>
      </w:pPr>
      <w:r>
        <w:rPr>
          <w:rFonts w:ascii="Calibri" w:eastAsia="Times New Roman" w:hAnsi="Calibri" w:cs="Calibri"/>
          <w:color w:val="333333"/>
          <w:lang w:eastAsia="nl-NL"/>
        </w:rPr>
        <w:t xml:space="preserve"> </w:t>
      </w:r>
      <w:r w:rsidR="00750FA3">
        <w:rPr>
          <w:rFonts w:ascii="Calibri" w:eastAsia="Times New Roman" w:hAnsi="Calibri" w:cs="Calibri"/>
          <w:color w:val="333333"/>
          <w:lang w:eastAsia="nl-NL"/>
        </w:rPr>
        <w:t>-</w:t>
      </w:r>
      <w:r w:rsidR="00B73691">
        <w:rPr>
          <w:rFonts w:ascii="Calibri" w:eastAsia="Times New Roman" w:hAnsi="Calibri" w:cs="Calibri"/>
          <w:color w:val="333333"/>
          <w:lang w:eastAsia="nl-NL"/>
        </w:rPr>
        <w:t xml:space="preserve">APCG </w:t>
      </w:r>
      <w:r w:rsidR="00750FA3">
        <w:rPr>
          <w:rFonts w:ascii="Calibri" w:eastAsia="Times New Roman" w:hAnsi="Calibri" w:cs="Calibri"/>
          <w:color w:val="333333"/>
          <w:lang w:eastAsia="nl-NL"/>
        </w:rPr>
        <w:t>onderzoek</w:t>
      </w:r>
      <w:r>
        <w:rPr>
          <w:rFonts w:ascii="Calibri" w:eastAsia="Times New Roman" w:hAnsi="Calibri" w:cs="Calibri"/>
          <w:color w:val="333333"/>
          <w:lang w:eastAsia="nl-NL"/>
        </w:rPr>
        <w:t xml:space="preserve">  </w:t>
      </w:r>
      <w:r w:rsidR="00750FA3" w:rsidRPr="00750FA3">
        <w:rPr>
          <w:rFonts w:ascii="Calibri" w:eastAsia="Times New Roman" w:hAnsi="Calibri" w:cs="Calibri"/>
          <w:color w:val="333333"/>
          <w:lang w:eastAsia="nl-NL"/>
        </w:rPr>
        <w:t>https://www.mensenrechten.nl/actueel/nieuws/2024/12/3/index</w:t>
      </w:r>
      <w:r w:rsidR="00750FA3">
        <w:rPr>
          <w:rFonts w:ascii="Calibri" w:eastAsia="Times New Roman" w:hAnsi="Calibri" w:cs="Calibri"/>
          <w:color w:val="333333"/>
          <w:lang w:eastAsia="nl-NL"/>
        </w:rPr>
        <w:t xml:space="preserve"> </w:t>
      </w:r>
    </w:p>
    <w:p w14:paraId="7DF12104" w14:textId="77777777" w:rsidR="00750FA3" w:rsidRDefault="00F241B2" w:rsidP="002C246D">
      <w:pPr>
        <w:rPr>
          <w:rFonts w:ascii="Calibri" w:eastAsia="Times New Roman" w:hAnsi="Calibri" w:cs="Calibri"/>
          <w:color w:val="333333"/>
          <w:lang w:eastAsia="nl-NL"/>
        </w:rPr>
      </w:pPr>
      <w:r>
        <w:rPr>
          <w:rFonts w:ascii="Calibri" w:eastAsia="Times New Roman" w:hAnsi="Calibri" w:cs="Calibri"/>
          <w:color w:val="333333"/>
          <w:lang w:eastAsia="nl-NL"/>
        </w:rPr>
        <w:t xml:space="preserve"> </w:t>
      </w:r>
      <w:hyperlink r:id="rId14" w:history="1">
        <w:r w:rsidR="00750FA3" w:rsidRPr="00C636F0">
          <w:rPr>
            <w:rStyle w:val="Hyperlink"/>
            <w:rFonts w:ascii="Calibri" w:eastAsia="Times New Roman" w:hAnsi="Calibri" w:cs="Calibri"/>
            <w:lang w:eastAsia="nl-NL"/>
          </w:rPr>
          <w:t>https://iederin.nl/oproep-gebruikersnetwerk-regel-digitale-zorg-in-de-wet/</w:t>
        </w:r>
      </w:hyperlink>
    </w:p>
    <w:p w14:paraId="268C94C9" w14:textId="77777777" w:rsidR="00750FA3" w:rsidRDefault="00750FA3" w:rsidP="002C246D">
      <w:pPr>
        <w:rPr>
          <w:rFonts w:ascii="Calibri" w:eastAsia="Times New Roman" w:hAnsi="Calibri" w:cs="Calibri"/>
          <w:color w:val="333333"/>
          <w:lang w:eastAsia="nl-NL"/>
        </w:rPr>
      </w:pPr>
      <w:hyperlink r:id="rId15" w:history="1">
        <w:r w:rsidRPr="00C636F0">
          <w:rPr>
            <w:rStyle w:val="Hyperlink"/>
            <w:rFonts w:ascii="Calibri" w:eastAsia="Times New Roman" w:hAnsi="Calibri" w:cs="Calibri"/>
            <w:lang w:eastAsia="nl-NL"/>
          </w:rPr>
          <w:t>https://iederin.nl/terugblik-op-debat-vn-verdrag-handicap-kabinet-negeert-oproep-mensen-met-beperking/</w:t>
        </w:r>
      </w:hyperlink>
    </w:p>
    <w:p w14:paraId="7A34A015" w14:textId="77777777" w:rsidR="00750FA3" w:rsidRDefault="00750FA3" w:rsidP="002C246D">
      <w:pPr>
        <w:rPr>
          <w:rFonts w:ascii="Calibri" w:eastAsia="Times New Roman" w:hAnsi="Calibri" w:cs="Calibri"/>
          <w:color w:val="333333"/>
          <w:lang w:eastAsia="nl-NL"/>
        </w:rPr>
      </w:pPr>
      <w:hyperlink r:id="rId16" w:anchor=":~:text=Als%20de%20samenleving%20steeds%20meer,wordt%20de%20digitale%20kloof%20genoemd" w:history="1">
        <w:r w:rsidRPr="00C636F0">
          <w:rPr>
            <w:rStyle w:val="Hyperlink"/>
            <w:rFonts w:ascii="Calibri" w:eastAsia="Times New Roman" w:hAnsi="Calibri" w:cs="Calibri"/>
            <w:lang w:eastAsia="nl-NL"/>
          </w:rPr>
          <w:t>https://www.mensenrechten.nl/actueel/toegelicht/toegelicht/2022/digitale-kloof-en-mensenrechten#:~:text=Als%20de%20samenleving%20steeds%20meer,wordt%20de%20digitale%20kloof%20genoemd</w:t>
        </w:r>
      </w:hyperlink>
      <w:r w:rsidRPr="00750FA3">
        <w:rPr>
          <w:rFonts w:ascii="Calibri" w:eastAsia="Times New Roman" w:hAnsi="Calibri" w:cs="Calibri"/>
          <w:color w:val="333333"/>
          <w:lang w:eastAsia="nl-NL"/>
        </w:rPr>
        <w:t>.</w:t>
      </w:r>
    </w:p>
    <w:p w14:paraId="4FEE4741" w14:textId="77777777" w:rsidR="00750FA3" w:rsidRDefault="00750FA3" w:rsidP="002C246D">
      <w:pPr>
        <w:rPr>
          <w:rFonts w:ascii="Calibri" w:eastAsia="Times New Roman" w:hAnsi="Calibri" w:cs="Calibri"/>
          <w:color w:val="333333"/>
          <w:lang w:eastAsia="nl-NL"/>
        </w:rPr>
      </w:pPr>
      <w:r>
        <w:rPr>
          <w:rFonts w:ascii="Calibri" w:eastAsia="Times New Roman" w:hAnsi="Calibri" w:cs="Calibri"/>
          <w:color w:val="333333"/>
          <w:lang w:eastAsia="nl-NL"/>
        </w:rPr>
        <w:t xml:space="preserve">Digitale toegankelijkheid en werkwijze laat zwaar te wensen over </w:t>
      </w:r>
    </w:p>
    <w:p w14:paraId="03306BBF" w14:textId="77777777" w:rsidR="00750FA3" w:rsidRDefault="00750FA3" w:rsidP="002C246D">
      <w:pPr>
        <w:rPr>
          <w:rFonts w:ascii="Calibri" w:eastAsia="Times New Roman" w:hAnsi="Calibri" w:cs="Calibri"/>
          <w:color w:val="333333"/>
          <w:lang w:eastAsia="nl-NL"/>
        </w:rPr>
      </w:pPr>
      <w:hyperlink r:id="rId17" w:anchor="we-moeten-even-praten" w:history="1">
        <w:r w:rsidRPr="00C636F0">
          <w:rPr>
            <w:rStyle w:val="Hyperlink"/>
            <w:rFonts w:ascii="Calibri" w:eastAsia="Times New Roman" w:hAnsi="Calibri" w:cs="Calibri"/>
            <w:lang w:eastAsia="nl-NL"/>
          </w:rPr>
          <w:t>https://www.utwente.nl/nl/centrumdigitaleinclusie/nieuws/2024/6/1600837/de-digitale-samenleving-niet-voor-iedereen#we-moeten-even-praten</w:t>
        </w:r>
      </w:hyperlink>
    </w:p>
    <w:p w14:paraId="73A23DC6" w14:textId="77777777" w:rsidR="00750FA3" w:rsidRDefault="00750FA3" w:rsidP="002C246D">
      <w:pPr>
        <w:rPr>
          <w:rFonts w:ascii="Calibri" w:eastAsia="Times New Roman" w:hAnsi="Calibri" w:cs="Calibri"/>
          <w:color w:val="333333"/>
          <w:lang w:eastAsia="nl-NL"/>
        </w:rPr>
      </w:pPr>
      <w:r>
        <w:rPr>
          <w:rFonts w:ascii="Calibri" w:eastAsia="Times New Roman" w:hAnsi="Calibri" w:cs="Calibri"/>
          <w:color w:val="333333"/>
          <w:lang w:eastAsia="nl-NL"/>
        </w:rPr>
        <w:t>alleen een kleine groep profiteert maar ook bedrijven gaan failliet</w:t>
      </w:r>
    </w:p>
    <w:p w14:paraId="3228C866" w14:textId="77777777" w:rsidR="00750FA3" w:rsidRDefault="00750FA3" w:rsidP="002C246D">
      <w:pPr>
        <w:rPr>
          <w:rFonts w:ascii="Calibri" w:eastAsia="Times New Roman" w:hAnsi="Calibri" w:cs="Calibri"/>
          <w:color w:val="333333"/>
          <w:lang w:eastAsia="nl-NL"/>
        </w:rPr>
      </w:pPr>
      <w:hyperlink r:id="rId18" w:history="1">
        <w:r w:rsidRPr="00C636F0">
          <w:rPr>
            <w:rStyle w:val="Hyperlink"/>
            <w:rFonts w:ascii="Calibri" w:eastAsia="Times New Roman" w:hAnsi="Calibri" w:cs="Calibri"/>
            <w:lang w:eastAsia="nl-NL"/>
          </w:rPr>
          <w:t>https://digitaalsamenleven.nl/nieuws/dicht-de-digitale-kloof/</w:t>
        </w:r>
      </w:hyperlink>
      <w:r>
        <w:rPr>
          <w:rFonts w:ascii="Calibri" w:eastAsia="Times New Roman" w:hAnsi="Calibri" w:cs="Calibri"/>
          <w:color w:val="333333"/>
          <w:lang w:eastAsia="nl-NL"/>
        </w:rPr>
        <w:t xml:space="preserve"> totaal 6,5 miljoen geen of moeizaam toegang en kan niet mee (nee niet alleen ouderen maar ook</w:t>
      </w:r>
      <w:r w:rsidRPr="00750FA3">
        <w:rPr>
          <w:rFonts w:ascii="Arial" w:hAnsi="Arial" w:cs="Arial"/>
          <w:color w:val="6C5D78"/>
          <w:spacing w:val="-4"/>
          <w:sz w:val="30"/>
          <w:szCs w:val="30"/>
          <w:shd w:val="clear" w:color="auto" w:fill="FFFFFF"/>
        </w:rPr>
        <w:t xml:space="preserve"> </w:t>
      </w:r>
      <w:r w:rsidRPr="0081289A">
        <w:rPr>
          <w:rFonts w:ascii="Arial" w:hAnsi="Arial" w:cs="Arial"/>
          <w:spacing w:val="-4"/>
          <w:shd w:val="clear" w:color="auto" w:fill="FFFFFF"/>
        </w:rPr>
        <w:t>jongeren, werkenden en zelfs volksvertegenwoordigers kampen met digitale uitdagingen.</w:t>
      </w:r>
      <w:r w:rsidRPr="0081289A">
        <w:rPr>
          <w:rFonts w:ascii="Calibri" w:eastAsia="Times New Roman" w:hAnsi="Calibri" w:cs="Calibri"/>
          <w:lang w:eastAsia="nl-NL"/>
        </w:rPr>
        <w:t xml:space="preserve"> </w:t>
      </w:r>
    </w:p>
    <w:p w14:paraId="619CB803" w14:textId="01A4AA19" w:rsidR="002C246D" w:rsidRDefault="0081289A" w:rsidP="002C246D">
      <w:pPr>
        <w:rPr>
          <w:rFonts w:ascii="Calibri" w:eastAsia="Times New Roman" w:hAnsi="Calibri" w:cs="Calibri"/>
          <w:color w:val="333333"/>
          <w:lang w:eastAsia="nl-NL"/>
        </w:rPr>
      </w:pPr>
      <w:hyperlink r:id="rId19" w:history="1">
        <w:r w:rsidRPr="00C636F0">
          <w:rPr>
            <w:rStyle w:val="Hyperlink"/>
            <w:rFonts w:ascii="Calibri" w:eastAsia="Times New Roman" w:hAnsi="Calibri" w:cs="Calibri"/>
            <w:lang w:eastAsia="nl-NL"/>
          </w:rPr>
          <w:t>https://digiwijs30.nl/de-huidige-digitale-kloof-en-de-gevaren-ervan/</w:t>
        </w:r>
      </w:hyperlink>
      <w:r>
        <w:rPr>
          <w:rFonts w:ascii="Calibri" w:eastAsia="Times New Roman" w:hAnsi="Calibri" w:cs="Calibri"/>
          <w:color w:val="333333"/>
          <w:lang w:eastAsia="nl-NL"/>
        </w:rPr>
        <w:t xml:space="preserve"> digibeten meest diverse groep van Nederland </w:t>
      </w:r>
      <w:r w:rsidR="002C246D">
        <w:rPr>
          <w:rFonts w:ascii="Calibri" w:eastAsia="Times New Roman" w:hAnsi="Calibri" w:cs="Calibri"/>
          <w:color w:val="333333"/>
          <w:lang w:eastAsia="nl-NL"/>
        </w:rPr>
        <w:t xml:space="preserve">*” Hierin verwijst ze </w:t>
      </w:r>
      <w:r w:rsidR="00105BB5">
        <w:rPr>
          <w:rFonts w:ascii="Calibri" w:eastAsia="Times New Roman" w:hAnsi="Calibri" w:cs="Calibri"/>
          <w:color w:val="333333"/>
          <w:lang w:eastAsia="nl-NL"/>
        </w:rPr>
        <w:t>o.a.</w:t>
      </w:r>
      <w:r w:rsidR="002C246D">
        <w:rPr>
          <w:rFonts w:ascii="Calibri" w:eastAsia="Times New Roman" w:hAnsi="Calibri" w:cs="Calibri"/>
          <w:color w:val="333333"/>
          <w:lang w:eastAsia="nl-NL"/>
        </w:rPr>
        <w:t xml:space="preserve"> naar een uitspraak van Hugo de Jonge waarin deze verwijst naar NL tijdens de wederopbouw periode waarbij 75% van NL op de schop ging , ruilverkaveling waar meer dan 350 duizend boeren hun land verloren. Dus als hij zegt we gaan dit over doen is dat een zorgwekkende scenario. Het alles is samengevat in 22 landelijke programma’s , die allen claims maken op de nationale ruimte waarvan het programma landelijk gebied er maar een van is met heel klein detail in de grote verbouwing is stikstof. Er moet ruimte worden gemaakt voor allerlei transities zoals steden (smart cit</w:t>
      </w:r>
      <w:r w:rsidR="00105BB5">
        <w:rPr>
          <w:rFonts w:ascii="Calibri" w:eastAsia="Times New Roman" w:hAnsi="Calibri" w:cs="Calibri"/>
          <w:color w:val="333333"/>
          <w:lang w:eastAsia="nl-NL"/>
        </w:rPr>
        <w:t>ie</w:t>
      </w:r>
      <w:r w:rsidR="002C246D">
        <w:rPr>
          <w:rFonts w:ascii="Calibri" w:eastAsia="Times New Roman" w:hAnsi="Calibri" w:cs="Calibri"/>
          <w:color w:val="333333"/>
          <w:lang w:eastAsia="nl-NL"/>
        </w:rPr>
        <w:t xml:space="preserve">s, maas surveillance , de o emissie, verdwijnen parkeerplaatsen)  natuur transities vanuit VN verdrag 30% land en zee moet natuurgebied zijn en nog eens 30% daar moeten herstel werkzaamheden plaatsvinden (geen economische activiteiten) landbouw transitie, energie transitie, vervoer transitie,  die 22 programma’s liggen bij de provincies die het weer terug geeft als een puzzel opdracht. Provincie Groningen gaf als feedback, als we dit willen uitvoeren dan hebben we 2 keer hetzelfde oppervlak nodig.  Dus zegt men, dan moeten jullie de belangen maar naar willekeur gaan afwegen. Hieronder valt ook </w:t>
      </w:r>
      <w:r w:rsidR="00105BB5">
        <w:rPr>
          <w:rFonts w:ascii="Calibri" w:eastAsia="Times New Roman" w:hAnsi="Calibri" w:cs="Calibri"/>
          <w:color w:val="333333"/>
          <w:lang w:eastAsia="nl-NL"/>
        </w:rPr>
        <w:t>NATO</w:t>
      </w:r>
      <w:r w:rsidR="002C246D">
        <w:rPr>
          <w:rFonts w:ascii="Calibri" w:eastAsia="Times New Roman" w:hAnsi="Calibri" w:cs="Calibri"/>
          <w:color w:val="333333"/>
          <w:lang w:eastAsia="nl-NL"/>
        </w:rPr>
        <w:t xml:space="preserve"> dus er zijn consistent buitenlandse troepen op ons grondgebied. Men het t is democratisch maar het merendeel is voorgeschreven vanuit de VN (1992 zijn er afspraken gemaakt ) gesteund door commerciële belangen (Rio conferentie , agenda 2021 enzovoort) waarin alle samenlevingen technocratisch worden aangepast met verwilderde natuur gebieden. Er blijkt niemand op de hebben gestemd, er is geen nationale discussie geweest.  Zie slides en website koers 2030, solari rapport boeren en vissers. </w:t>
      </w:r>
      <w:hyperlink r:id="rId20" w:history="1">
        <w:r w:rsidR="002C246D" w:rsidRPr="00C636F0">
          <w:rPr>
            <w:rStyle w:val="Hyperlink"/>
            <w:rFonts w:ascii="Calibri" w:eastAsia="Times New Roman" w:hAnsi="Calibri" w:cs="Calibri"/>
            <w:lang w:eastAsia="nl-NL"/>
          </w:rPr>
          <w:t>https://vanhamelen.eu/uncategorized/dutch-farmers-and-fishermen-the-people-who-feed-us-for-catherine-austin-fitts-solari-report/</w:t>
        </w:r>
      </w:hyperlink>
    </w:p>
    <w:p w14:paraId="544C2574" w14:textId="77777777" w:rsidR="002C246D" w:rsidRDefault="002C246D" w:rsidP="002C246D">
      <w:pPr>
        <w:rPr>
          <w:rFonts w:ascii="Calibri" w:eastAsia="Times New Roman" w:hAnsi="Calibri" w:cs="Calibri"/>
          <w:color w:val="333333"/>
          <w:lang w:eastAsia="nl-NL"/>
        </w:rPr>
      </w:pPr>
      <w:r w:rsidRPr="002C246D">
        <w:rPr>
          <w:rFonts w:ascii="Calibri" w:eastAsia="Times New Roman" w:hAnsi="Calibri" w:cs="Calibri"/>
          <w:color w:val="333333"/>
          <w:lang w:eastAsia="nl-NL"/>
        </w:rPr>
        <w:t>https://deanderekrant.nl/nieuws/let-op-nederland-gaat-op-de-schop-2023-11-10</w:t>
      </w:r>
    </w:p>
    <w:p w14:paraId="0845AF3B" w14:textId="2B615760" w:rsidR="0081289A" w:rsidRPr="0081289A" w:rsidRDefault="0081289A" w:rsidP="0081289A">
      <w:pPr>
        <w:pStyle w:val="Lijstalinea"/>
        <w:numPr>
          <w:ilvl w:val="0"/>
          <w:numId w:val="5"/>
        </w:numPr>
        <w:rPr>
          <w:rFonts w:ascii="Calibri" w:eastAsia="Times New Roman" w:hAnsi="Calibri" w:cs="Calibri"/>
          <w:color w:val="333333"/>
          <w:lang w:eastAsia="nl-NL"/>
        </w:rPr>
      </w:pPr>
      <w:r>
        <w:rPr>
          <w:rFonts w:ascii="Calibri" w:eastAsia="Times New Roman" w:hAnsi="Calibri" w:cs="Calibri"/>
          <w:color w:val="333333"/>
          <w:lang w:eastAsia="nl-NL"/>
        </w:rPr>
        <w:t>Welke gevaren spelen er in het veld van lobbyisme van commerciële partijen in de omgevin</w:t>
      </w:r>
      <w:r w:rsidR="009D3F78">
        <w:rPr>
          <w:rFonts w:ascii="Calibri" w:eastAsia="Times New Roman" w:hAnsi="Calibri" w:cs="Calibri"/>
          <w:color w:val="333333"/>
          <w:lang w:eastAsia="nl-NL"/>
        </w:rPr>
        <w:t>g</w:t>
      </w:r>
      <w:r>
        <w:rPr>
          <w:rFonts w:ascii="Calibri" w:eastAsia="Times New Roman" w:hAnsi="Calibri" w:cs="Calibri"/>
          <w:color w:val="333333"/>
          <w:lang w:eastAsia="nl-NL"/>
        </w:rPr>
        <w:t xml:space="preserve">svisie . Zijn die wel in kaart gebracht? </w:t>
      </w:r>
    </w:p>
    <w:p w14:paraId="746026F9" w14:textId="3E61EAB5" w:rsidR="0081289A" w:rsidRDefault="0081289A" w:rsidP="002C246D">
      <w:pPr>
        <w:rPr>
          <w:rFonts w:ascii="Helvetica" w:hAnsi="Helvetica" w:cs="Helvetica"/>
          <w:color w:val="000000"/>
          <w:sz w:val="21"/>
          <w:szCs w:val="21"/>
        </w:rPr>
      </w:pPr>
      <w:r>
        <w:rPr>
          <w:rFonts w:ascii="Helvetica" w:hAnsi="Helvetica" w:cs="Helvetica"/>
          <w:color w:val="000000"/>
          <w:sz w:val="21"/>
          <w:szCs w:val="21"/>
        </w:rPr>
        <w:t>Waarom heeft een privaat partij met commerciële belangen zoveel invloed op de inrichting van gemeenten en de omgevingsvisie ?</w:t>
      </w:r>
    </w:p>
    <w:p w14:paraId="27C415AB" w14:textId="77777777" w:rsidR="008A1A27" w:rsidRDefault="008A1A27" w:rsidP="002C246D">
      <w:pPr>
        <w:rPr>
          <w:rFonts w:ascii="Helvetica" w:hAnsi="Helvetica" w:cs="Helvetica"/>
          <w:color w:val="000000"/>
          <w:sz w:val="21"/>
          <w:szCs w:val="21"/>
        </w:rPr>
      </w:pPr>
      <w:hyperlink r:id="rId21" w:history="1">
        <w:r w:rsidRPr="00C636F0">
          <w:rPr>
            <w:rStyle w:val="Hyperlink"/>
            <w:rFonts w:ascii="Helvetica" w:hAnsi="Helvetica" w:cs="Helvetica"/>
            <w:sz w:val="21"/>
            <w:szCs w:val="21"/>
          </w:rPr>
          <w:t>https://www.platform31.nl/wp-content/uploads/2024/02/Platform31-Corporatieprogramma-2024.pdf</w:t>
        </w:r>
      </w:hyperlink>
    </w:p>
    <w:p w14:paraId="28801AAA" w14:textId="4E1BAA21" w:rsidR="0081289A" w:rsidRDefault="0081289A" w:rsidP="002C246D">
      <w:pPr>
        <w:rPr>
          <w:rFonts w:ascii="Helvetica" w:hAnsi="Helvetica" w:cs="Helvetica"/>
          <w:color w:val="000000"/>
          <w:sz w:val="21"/>
          <w:szCs w:val="21"/>
        </w:rPr>
      </w:pPr>
      <w:r>
        <w:rPr>
          <w:rFonts w:ascii="Helvetica" w:hAnsi="Helvetica" w:cs="Helvetica"/>
          <w:color w:val="000000"/>
          <w:sz w:val="21"/>
          <w:szCs w:val="21"/>
        </w:rPr>
        <w:t xml:space="preserve">En waarom zijn bestuurders van zowel gemeente en VNG ook partner bij deze </w:t>
      </w:r>
      <w:r w:rsidR="009D3F78">
        <w:rPr>
          <w:rFonts w:ascii="Helvetica" w:hAnsi="Helvetica" w:cs="Helvetica"/>
          <w:color w:val="000000"/>
          <w:sz w:val="21"/>
          <w:szCs w:val="21"/>
        </w:rPr>
        <w:t>commerciële</w:t>
      </w:r>
      <w:r>
        <w:rPr>
          <w:rFonts w:ascii="Helvetica" w:hAnsi="Helvetica" w:cs="Helvetica"/>
          <w:color w:val="000000"/>
          <w:sz w:val="21"/>
          <w:szCs w:val="21"/>
        </w:rPr>
        <w:t xml:space="preserve"> partner ? Speelt hier niet de schijn van belangen </w:t>
      </w:r>
      <w:r w:rsidR="009D3F78">
        <w:rPr>
          <w:rFonts w:ascii="Helvetica" w:hAnsi="Helvetica" w:cs="Helvetica"/>
          <w:color w:val="000000"/>
          <w:sz w:val="21"/>
          <w:szCs w:val="21"/>
        </w:rPr>
        <w:t>verstrengeling</w:t>
      </w:r>
      <w:r>
        <w:rPr>
          <w:rFonts w:ascii="Helvetica" w:hAnsi="Helvetica" w:cs="Helvetica"/>
          <w:color w:val="000000"/>
          <w:sz w:val="21"/>
          <w:szCs w:val="21"/>
        </w:rPr>
        <w:t xml:space="preserve"> ?</w:t>
      </w:r>
    </w:p>
    <w:p w14:paraId="558BA18E" w14:textId="77777777" w:rsidR="008A1A27" w:rsidRDefault="008A1A27" w:rsidP="002C246D">
      <w:pPr>
        <w:rPr>
          <w:rFonts w:ascii="Helvetica" w:hAnsi="Helvetica" w:cs="Helvetica"/>
          <w:color w:val="000000"/>
          <w:sz w:val="21"/>
          <w:szCs w:val="21"/>
        </w:rPr>
      </w:pPr>
      <w:hyperlink r:id="rId22" w:history="1">
        <w:r w:rsidRPr="00C636F0">
          <w:rPr>
            <w:rStyle w:val="Hyperlink"/>
            <w:rFonts w:ascii="Helvetica" w:hAnsi="Helvetica" w:cs="Helvetica"/>
            <w:sz w:val="21"/>
            <w:szCs w:val="21"/>
          </w:rPr>
          <w:t>https://www.platform31.nl/over-platform31/</w:t>
        </w:r>
      </w:hyperlink>
    </w:p>
    <w:p w14:paraId="68C1AE75" w14:textId="77777777" w:rsidR="00332562" w:rsidRDefault="0081289A" w:rsidP="002C246D">
      <w:pPr>
        <w:rPr>
          <w:rFonts w:ascii="Calibri" w:eastAsia="Times New Roman" w:hAnsi="Calibri" w:cs="Calibri"/>
          <w:color w:val="333333"/>
          <w:lang w:eastAsia="nl-NL"/>
        </w:rPr>
      </w:pPr>
      <w:r>
        <w:rPr>
          <w:rFonts w:ascii="Helvetica" w:hAnsi="Helvetica" w:cs="Helvetica"/>
          <w:color w:val="000000"/>
          <w:sz w:val="21"/>
          <w:szCs w:val="21"/>
        </w:rPr>
        <w:t>Platform31 is de fusieorganisatie van KEI, Nicis Institute, Nirov en SEV. Platform31 werkt samen met publieke en private partijen aan de vernieuwing en verbetering van stad en regio. Dat doen we met experimenten en onderzoek, door te netwerken en door bij te dragen aan de professionalisering van mensen die in het vakgebied werken.</w:t>
      </w:r>
    </w:p>
    <w:p w14:paraId="694EB197" w14:textId="241FBC5B" w:rsidR="002C246D" w:rsidRDefault="008A1A27" w:rsidP="008A1A27">
      <w:pPr>
        <w:pStyle w:val="Lijstalinea"/>
        <w:numPr>
          <w:ilvl w:val="0"/>
          <w:numId w:val="5"/>
        </w:numPr>
        <w:rPr>
          <w:rFonts w:ascii="Calibri" w:eastAsia="Times New Roman" w:hAnsi="Calibri" w:cs="Calibri"/>
          <w:color w:val="333333"/>
          <w:lang w:eastAsia="nl-NL"/>
        </w:rPr>
      </w:pPr>
      <w:r>
        <w:rPr>
          <w:rFonts w:ascii="Calibri" w:eastAsia="Times New Roman" w:hAnsi="Calibri" w:cs="Calibri"/>
          <w:color w:val="333333"/>
          <w:lang w:eastAsia="nl-NL"/>
        </w:rPr>
        <w:t xml:space="preserve">Wat zijn de risico’s om de vanuit een NGO en particuliere </w:t>
      </w:r>
      <w:r w:rsidR="009D3F78">
        <w:rPr>
          <w:rFonts w:ascii="Calibri" w:eastAsia="Times New Roman" w:hAnsi="Calibri" w:cs="Calibri"/>
          <w:color w:val="333333"/>
          <w:lang w:eastAsia="nl-NL"/>
        </w:rPr>
        <w:t>commerciële</w:t>
      </w:r>
      <w:r>
        <w:rPr>
          <w:rFonts w:ascii="Calibri" w:eastAsia="Times New Roman" w:hAnsi="Calibri" w:cs="Calibri"/>
          <w:color w:val="333333"/>
          <w:lang w:eastAsia="nl-NL"/>
        </w:rPr>
        <w:t xml:space="preserve">  partij WEF VN,  SDG op te nemen in alle regeer akkoorden en coalitie akkoorden nationaal en lokaal in Arnhem ? Is de bevolking hiervan op de hoogte en zijn zij betrokken geweest in het besluitvorming proces en op welke wijze? En hoe wordt belangen verstrengeling hier opgenomen en voorkomen? </w:t>
      </w:r>
      <w:hyperlink r:id="rId23" w:history="1">
        <w:r w:rsidRPr="00C636F0">
          <w:rPr>
            <w:rStyle w:val="Hyperlink"/>
            <w:rFonts w:ascii="Calibri" w:eastAsia="Times New Roman" w:hAnsi="Calibri" w:cs="Calibri"/>
            <w:lang w:eastAsia="nl-NL"/>
          </w:rPr>
          <w:t>https://www.sdgnederland.nl/</w:t>
        </w:r>
      </w:hyperlink>
    </w:p>
    <w:p w14:paraId="0AFFEE10" w14:textId="77777777" w:rsidR="002C246D" w:rsidRDefault="000B0D51" w:rsidP="00677DD4">
      <w:pPr>
        <w:pStyle w:val="Lijstalinea"/>
        <w:numPr>
          <w:ilvl w:val="0"/>
          <w:numId w:val="5"/>
        </w:numPr>
        <w:rPr>
          <w:rFonts w:ascii="Calibri" w:eastAsia="Times New Roman" w:hAnsi="Calibri" w:cs="Calibri"/>
          <w:color w:val="333333"/>
          <w:lang w:eastAsia="nl-NL"/>
        </w:rPr>
      </w:pPr>
      <w:hyperlink r:id="rId24" w:history="1">
        <w:r w:rsidRPr="00D4187F">
          <w:rPr>
            <w:rStyle w:val="Hyperlink"/>
            <w:rFonts w:ascii="Calibri" w:eastAsia="Times New Roman" w:hAnsi="Calibri" w:cs="Calibri"/>
            <w:lang w:eastAsia="nl-NL"/>
          </w:rPr>
          <w:t>https://www.sg.uu.nl/agenda/2024/over-lobby-macht-en-onzichtbare-belangen</w:t>
        </w:r>
      </w:hyperlink>
    </w:p>
    <w:p w14:paraId="175C8720" w14:textId="77777777" w:rsidR="000B0D51" w:rsidRDefault="000B0D51" w:rsidP="000B0D51">
      <w:pPr>
        <w:rPr>
          <w:rFonts w:ascii="Calibri" w:eastAsia="Times New Roman" w:hAnsi="Calibri" w:cs="Calibri"/>
          <w:color w:val="333333"/>
          <w:lang w:eastAsia="nl-NL"/>
        </w:rPr>
      </w:pPr>
    </w:p>
    <w:p w14:paraId="62190D4A" w14:textId="77777777" w:rsidR="000B0D51" w:rsidRDefault="000B0D51" w:rsidP="000B0D51">
      <w:pPr>
        <w:rPr>
          <w:rFonts w:ascii="Calibri" w:eastAsia="Times New Roman" w:hAnsi="Calibri" w:cs="Calibri"/>
          <w:color w:val="333333"/>
          <w:lang w:eastAsia="nl-NL"/>
        </w:rPr>
      </w:pPr>
    </w:p>
    <w:p w14:paraId="761FA7D8" w14:textId="4A24E1A8" w:rsidR="000B0D51" w:rsidRDefault="000B0D51" w:rsidP="000B0D51">
      <w:pPr>
        <w:rPr>
          <w:rFonts w:ascii="Calibri" w:eastAsia="Times New Roman" w:hAnsi="Calibri" w:cs="Calibri"/>
          <w:color w:val="333333"/>
          <w:lang w:eastAsia="nl-NL"/>
        </w:rPr>
      </w:pPr>
      <w:r w:rsidRPr="00F87EFF">
        <w:rPr>
          <w:rFonts w:ascii="Calibri" w:eastAsia="Times New Roman" w:hAnsi="Calibri" w:cs="Calibri"/>
          <w:b/>
          <w:bCs/>
          <w:color w:val="333333"/>
          <w:sz w:val="24"/>
          <w:szCs w:val="24"/>
          <w:lang w:eastAsia="nl-NL"/>
        </w:rPr>
        <w:lastRenderedPageBreak/>
        <w:t>Bijlage</w:t>
      </w:r>
      <w:r w:rsidR="00F241B2" w:rsidRPr="00F87EFF">
        <w:rPr>
          <w:rFonts w:ascii="Calibri" w:eastAsia="Times New Roman" w:hAnsi="Calibri" w:cs="Calibri"/>
          <w:b/>
          <w:bCs/>
          <w:color w:val="333333"/>
          <w:sz w:val="24"/>
          <w:szCs w:val="24"/>
          <w:lang w:eastAsia="nl-NL"/>
        </w:rPr>
        <w:t>n</w:t>
      </w:r>
      <w:r w:rsidR="00F87EFF" w:rsidRPr="00F87EFF">
        <w:rPr>
          <w:rFonts w:ascii="Calibri" w:eastAsia="Times New Roman" w:hAnsi="Calibri" w:cs="Calibri"/>
          <w:b/>
          <w:bCs/>
          <w:color w:val="333333"/>
          <w:sz w:val="24"/>
          <w:szCs w:val="24"/>
          <w:lang w:eastAsia="nl-NL"/>
        </w:rPr>
        <w:t>,</w:t>
      </w:r>
      <w:r w:rsidRPr="00F87EFF">
        <w:rPr>
          <w:rFonts w:ascii="Calibri" w:eastAsia="Times New Roman" w:hAnsi="Calibri" w:cs="Calibri"/>
          <w:b/>
          <w:bCs/>
          <w:color w:val="333333"/>
          <w:sz w:val="24"/>
          <w:szCs w:val="24"/>
          <w:lang w:eastAsia="nl-NL"/>
        </w:rPr>
        <w:t xml:space="preserve"> Advies </w:t>
      </w:r>
      <w:r w:rsidR="00F241B2" w:rsidRPr="00F87EFF">
        <w:rPr>
          <w:rFonts w:ascii="Calibri" w:eastAsia="Times New Roman" w:hAnsi="Calibri" w:cs="Calibri"/>
          <w:b/>
          <w:bCs/>
          <w:color w:val="333333"/>
          <w:sz w:val="24"/>
          <w:szCs w:val="24"/>
          <w:lang w:eastAsia="nl-NL"/>
        </w:rPr>
        <w:t xml:space="preserve"> en reactie</w:t>
      </w:r>
      <w:r w:rsidR="00F241B2" w:rsidRPr="00F87EFF">
        <w:rPr>
          <w:rFonts w:ascii="Calibri" w:eastAsia="Times New Roman" w:hAnsi="Calibri" w:cs="Calibri"/>
          <w:color w:val="333333"/>
          <w:sz w:val="24"/>
          <w:szCs w:val="24"/>
          <w:lang w:eastAsia="nl-NL"/>
        </w:rPr>
        <w:t xml:space="preserve"> </w:t>
      </w:r>
      <w:r w:rsidR="00F241B2" w:rsidRPr="00F241B2">
        <w:rPr>
          <w:rFonts w:ascii="Calibri" w:eastAsia="Times New Roman" w:hAnsi="Calibri" w:cs="Calibri"/>
          <w:color w:val="333333"/>
          <w:lang w:eastAsia="nl-NL"/>
        </w:rPr>
        <w:t>https://www.adviesraadarnhem.nl/werkeninkomen/adviezen/ongevraagd-advies-visie-omgevingswet/</w:t>
      </w:r>
    </w:p>
    <w:p w14:paraId="3777131D" w14:textId="77777777" w:rsidR="000B0D51" w:rsidRDefault="000B0D51" w:rsidP="000B0D51">
      <w:pPr>
        <w:rPr>
          <w:rFonts w:ascii="Calibri" w:eastAsia="Times New Roman" w:hAnsi="Calibri" w:cs="Calibri"/>
          <w:color w:val="333333"/>
          <w:lang w:eastAsia="nl-NL"/>
        </w:rPr>
      </w:pPr>
    </w:p>
    <w:p w14:paraId="6E250CEF" w14:textId="77777777" w:rsidR="000B0D51" w:rsidRDefault="000B0D51" w:rsidP="000B0D51">
      <w:pPr>
        <w:rPr>
          <w:rFonts w:ascii="Calibri" w:eastAsia="Times New Roman" w:hAnsi="Calibri" w:cs="Calibri"/>
          <w:color w:val="333333"/>
          <w:lang w:eastAsia="nl-NL"/>
        </w:rPr>
      </w:pPr>
      <w:r w:rsidRPr="00060771">
        <w:rPr>
          <w:rFonts w:ascii="Verdana" w:hAnsi="Verdana"/>
          <w:noProof/>
          <w:sz w:val="20"/>
          <w:szCs w:val="20"/>
          <w:lang w:eastAsia="nl-NL"/>
        </w:rPr>
        <w:drawing>
          <wp:anchor distT="0" distB="0" distL="114300" distR="114300" simplePos="0" relativeHeight="251659264" behindDoc="1" locked="0" layoutInCell="1" allowOverlap="1" wp14:anchorId="394D3591" wp14:editId="620CC5C7">
            <wp:simplePos x="0" y="0"/>
            <wp:positionH relativeFrom="margin">
              <wp:posOffset>1014761</wp:posOffset>
            </wp:positionH>
            <wp:positionV relativeFrom="paragraph">
              <wp:posOffset>1890</wp:posOffset>
            </wp:positionV>
            <wp:extent cx="3238500" cy="1590675"/>
            <wp:effectExtent l="0" t="0" r="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WenI.jpg"/>
                    <pic:cNvPicPr/>
                  </pic:nvPicPr>
                  <pic:blipFill>
                    <a:blip r:embed="rId25">
                      <a:extLst>
                        <a:ext uri="{28A0092B-C50C-407E-A947-70E740481C1C}">
                          <a14:useLocalDpi xmlns:a14="http://schemas.microsoft.com/office/drawing/2010/main" val="0"/>
                        </a:ext>
                      </a:extLst>
                    </a:blip>
                    <a:stretch>
                      <a:fillRect/>
                    </a:stretch>
                  </pic:blipFill>
                  <pic:spPr>
                    <a:xfrm>
                      <a:off x="0" y="0"/>
                      <a:ext cx="3238500" cy="1590675"/>
                    </a:xfrm>
                    <a:prstGeom prst="rect">
                      <a:avLst/>
                    </a:prstGeom>
                  </pic:spPr>
                </pic:pic>
              </a:graphicData>
            </a:graphic>
            <wp14:sizeRelH relativeFrom="page">
              <wp14:pctWidth>0</wp14:pctWidth>
            </wp14:sizeRelH>
            <wp14:sizeRelV relativeFrom="page">
              <wp14:pctHeight>0</wp14:pctHeight>
            </wp14:sizeRelV>
          </wp:anchor>
        </w:drawing>
      </w:r>
    </w:p>
    <w:p w14:paraId="1E6E1F04" w14:textId="77777777" w:rsidR="000B0D51" w:rsidRDefault="000B0D51" w:rsidP="000B0D51">
      <w:pPr>
        <w:rPr>
          <w:rFonts w:ascii="Calibri" w:eastAsia="Times New Roman" w:hAnsi="Calibri" w:cs="Calibri"/>
          <w:color w:val="333333"/>
          <w:lang w:eastAsia="nl-NL"/>
        </w:rPr>
      </w:pPr>
      <w:r>
        <w:rPr>
          <w:rFonts w:ascii="Calibri" w:eastAsia="Times New Roman" w:hAnsi="Calibri" w:cs="Calibri"/>
          <w:color w:val="333333"/>
          <w:lang w:eastAsia="nl-NL"/>
        </w:rPr>
        <w:tab/>
      </w:r>
      <w:r>
        <w:rPr>
          <w:rFonts w:ascii="Calibri" w:eastAsia="Times New Roman" w:hAnsi="Calibri" w:cs="Calibri"/>
          <w:color w:val="333333"/>
          <w:lang w:eastAsia="nl-NL"/>
        </w:rPr>
        <w:tab/>
      </w:r>
      <w:r>
        <w:rPr>
          <w:rFonts w:ascii="Calibri" w:eastAsia="Times New Roman" w:hAnsi="Calibri" w:cs="Calibri"/>
          <w:color w:val="333333"/>
          <w:lang w:eastAsia="nl-NL"/>
        </w:rPr>
        <w:tab/>
      </w:r>
      <w:r>
        <w:rPr>
          <w:rFonts w:ascii="Calibri" w:eastAsia="Times New Roman" w:hAnsi="Calibri" w:cs="Calibri"/>
          <w:color w:val="333333"/>
          <w:lang w:eastAsia="nl-NL"/>
        </w:rPr>
        <w:tab/>
      </w:r>
    </w:p>
    <w:p w14:paraId="01A8AF67" w14:textId="77777777" w:rsidR="000B0D51" w:rsidRDefault="000B0D51" w:rsidP="000B0D51">
      <w:pPr>
        <w:rPr>
          <w:rFonts w:ascii="Calibri" w:eastAsia="Times New Roman" w:hAnsi="Calibri" w:cs="Calibri"/>
          <w:color w:val="333333"/>
          <w:lang w:eastAsia="nl-NL"/>
        </w:rPr>
      </w:pPr>
    </w:p>
    <w:p w14:paraId="3F5DB8D1" w14:textId="77777777" w:rsidR="000B0D51" w:rsidRDefault="000B0D51" w:rsidP="000B0D51">
      <w:pPr>
        <w:rPr>
          <w:rFonts w:ascii="Calibri" w:eastAsia="Times New Roman" w:hAnsi="Calibri" w:cs="Calibri"/>
          <w:color w:val="333333"/>
          <w:lang w:eastAsia="nl-NL"/>
        </w:rPr>
      </w:pPr>
    </w:p>
    <w:p w14:paraId="0987FED3" w14:textId="77777777" w:rsidR="000B0D51" w:rsidRDefault="000B0D51" w:rsidP="000B0D51">
      <w:pPr>
        <w:rPr>
          <w:rFonts w:ascii="Calibri" w:eastAsia="Times New Roman" w:hAnsi="Calibri" w:cs="Calibri"/>
          <w:color w:val="333333"/>
          <w:lang w:eastAsia="nl-NL"/>
        </w:rPr>
      </w:pPr>
    </w:p>
    <w:p w14:paraId="41479BE0" w14:textId="77777777" w:rsidR="000B0D51" w:rsidRDefault="000B0D51" w:rsidP="000B0D51">
      <w:pPr>
        <w:rPr>
          <w:rFonts w:ascii="Calibri" w:eastAsia="Times New Roman" w:hAnsi="Calibri" w:cs="Calibri"/>
          <w:color w:val="333333"/>
          <w:lang w:eastAsia="nl-NL"/>
        </w:rPr>
      </w:pPr>
    </w:p>
    <w:p w14:paraId="7333B531" w14:textId="77777777" w:rsidR="000B0D51" w:rsidRDefault="000B0D51" w:rsidP="000B0D51">
      <w:pPr>
        <w:rPr>
          <w:rFonts w:ascii="Verdana" w:eastAsia="Calibri" w:hAnsi="Verdana" w:cstheme="minorHAnsi"/>
          <w:b/>
          <w:color w:val="000000" w:themeColor="text1"/>
          <w:sz w:val="20"/>
          <w:szCs w:val="20"/>
          <w:u w:val="single"/>
          <w:lang w:val="nl" w:eastAsia="nl-NL"/>
        </w:rPr>
      </w:pPr>
      <w:r>
        <w:rPr>
          <w:rFonts w:ascii="Calibri" w:eastAsia="Times New Roman" w:hAnsi="Calibri" w:cs="Calibri"/>
          <w:color w:val="333333"/>
          <w:lang w:eastAsia="nl-NL"/>
        </w:rPr>
        <w:tab/>
      </w:r>
      <w:r>
        <w:rPr>
          <w:rFonts w:ascii="Calibri" w:eastAsia="Times New Roman" w:hAnsi="Calibri" w:cs="Calibri"/>
          <w:color w:val="333333"/>
          <w:lang w:eastAsia="nl-NL"/>
        </w:rPr>
        <w:tab/>
      </w:r>
      <w:r w:rsidRPr="00060771">
        <w:rPr>
          <w:rFonts w:ascii="Verdana" w:eastAsia="Calibri" w:hAnsi="Verdana" w:cstheme="minorHAnsi"/>
          <w:b/>
          <w:color w:val="000000" w:themeColor="text1"/>
          <w:sz w:val="20"/>
          <w:szCs w:val="20"/>
          <w:u w:val="single"/>
          <w:lang w:val="nl" w:eastAsia="nl-NL"/>
        </w:rPr>
        <w:t xml:space="preserve">Ongevraagd advies </w:t>
      </w:r>
      <w:r>
        <w:rPr>
          <w:rFonts w:ascii="Verdana" w:eastAsia="Calibri" w:hAnsi="Verdana" w:cstheme="minorHAnsi"/>
          <w:b/>
          <w:color w:val="000000" w:themeColor="text1"/>
          <w:sz w:val="20"/>
          <w:szCs w:val="20"/>
          <w:u w:val="single"/>
          <w:lang w:val="nl" w:eastAsia="nl-NL"/>
        </w:rPr>
        <w:t xml:space="preserve">visie </w:t>
      </w:r>
      <w:r w:rsidRPr="00060771">
        <w:rPr>
          <w:rFonts w:ascii="Verdana" w:eastAsia="Calibri" w:hAnsi="Verdana" w:cstheme="minorHAnsi"/>
          <w:b/>
          <w:color w:val="000000" w:themeColor="text1"/>
          <w:sz w:val="20"/>
          <w:szCs w:val="20"/>
          <w:u w:val="single"/>
          <w:lang w:val="nl" w:eastAsia="nl-NL"/>
        </w:rPr>
        <w:t>Omgevings</w:t>
      </w:r>
      <w:r>
        <w:rPr>
          <w:rFonts w:ascii="Verdana" w:eastAsia="Calibri" w:hAnsi="Verdana" w:cstheme="minorHAnsi"/>
          <w:b/>
          <w:color w:val="000000" w:themeColor="text1"/>
          <w:sz w:val="20"/>
          <w:szCs w:val="20"/>
          <w:u w:val="single"/>
          <w:lang w:val="nl" w:eastAsia="nl-NL"/>
        </w:rPr>
        <w:t>wet</w:t>
      </w:r>
      <w:r w:rsidRPr="00060771">
        <w:rPr>
          <w:rFonts w:ascii="Verdana" w:eastAsia="Calibri" w:hAnsi="Verdana" w:cstheme="minorHAnsi"/>
          <w:b/>
          <w:color w:val="000000" w:themeColor="text1"/>
          <w:sz w:val="20"/>
          <w:szCs w:val="20"/>
          <w:u w:val="single"/>
          <w:lang w:val="nl" w:eastAsia="nl-NL"/>
        </w:rPr>
        <w:t xml:space="preserve"> </w:t>
      </w:r>
      <w:r>
        <w:rPr>
          <w:rFonts w:ascii="Verdana" w:eastAsia="Calibri" w:hAnsi="Verdana" w:cstheme="minorHAnsi"/>
          <w:b/>
          <w:color w:val="000000" w:themeColor="text1"/>
          <w:sz w:val="20"/>
          <w:szCs w:val="20"/>
          <w:u w:val="single"/>
          <w:lang w:val="nl" w:eastAsia="nl-NL"/>
        </w:rPr>
        <w:t xml:space="preserve"> </w:t>
      </w:r>
    </w:p>
    <w:p w14:paraId="21BB0A52" w14:textId="77777777" w:rsidR="000B0D51" w:rsidRDefault="000B0D51" w:rsidP="000B0D51">
      <w:pPr>
        <w:rPr>
          <w:rFonts w:ascii="Verdana" w:eastAsia="Calibri" w:hAnsi="Verdana" w:cstheme="minorHAnsi"/>
          <w:b/>
          <w:color w:val="000000" w:themeColor="text1"/>
          <w:sz w:val="20"/>
          <w:szCs w:val="20"/>
          <w:u w:val="single"/>
          <w:lang w:val="nl" w:eastAsia="nl-NL"/>
        </w:rPr>
      </w:pPr>
    </w:p>
    <w:p w14:paraId="1F87A676" w14:textId="77777777" w:rsidR="000B0D51" w:rsidRDefault="000B0D51" w:rsidP="000B0D51">
      <w:pPr>
        <w:spacing w:after="0" w:line="276" w:lineRule="auto"/>
        <w:ind w:left="2124" w:firstLine="708"/>
        <w:rPr>
          <w:rFonts w:ascii="Verdana" w:eastAsia="Arial" w:hAnsi="Verdana" w:cstheme="minorHAnsi"/>
          <w:sz w:val="20"/>
          <w:szCs w:val="20"/>
          <w:lang w:val="nl" w:eastAsia="nl-NL"/>
        </w:rPr>
      </w:pPr>
      <w:r w:rsidRPr="00060771">
        <w:rPr>
          <w:rFonts w:ascii="Verdana" w:eastAsia="Arial" w:hAnsi="Verdana" w:cstheme="minorHAnsi"/>
          <w:sz w:val="20"/>
          <w:szCs w:val="20"/>
          <w:lang w:val="nl" w:eastAsia="nl-NL"/>
        </w:rPr>
        <w:t>Arnhem, 25 november 2021</w:t>
      </w:r>
      <w:r>
        <w:rPr>
          <w:rFonts w:ascii="Verdana" w:eastAsia="Arial" w:hAnsi="Verdana" w:cstheme="minorHAnsi"/>
          <w:sz w:val="20"/>
          <w:szCs w:val="20"/>
          <w:lang w:val="nl" w:eastAsia="nl-NL"/>
        </w:rPr>
        <w:t xml:space="preserve"> </w:t>
      </w:r>
    </w:p>
    <w:p w14:paraId="3209B8F6" w14:textId="77777777" w:rsidR="000B0D51" w:rsidRPr="00060771" w:rsidRDefault="000B0D51" w:rsidP="000B0D51">
      <w:pPr>
        <w:spacing w:after="0" w:line="276" w:lineRule="auto"/>
        <w:rPr>
          <w:rFonts w:ascii="Verdana" w:eastAsia="Arial" w:hAnsi="Verdana" w:cstheme="minorHAnsi"/>
          <w:sz w:val="20"/>
          <w:szCs w:val="20"/>
          <w:lang w:val="nl" w:eastAsia="nl-NL"/>
        </w:rPr>
      </w:pPr>
    </w:p>
    <w:p w14:paraId="3A0982C5" w14:textId="77777777" w:rsidR="000B0D51" w:rsidRPr="00060771" w:rsidRDefault="000B0D51" w:rsidP="000B0D51">
      <w:pPr>
        <w:spacing w:after="0" w:line="276" w:lineRule="auto"/>
        <w:rPr>
          <w:rFonts w:ascii="Verdana" w:eastAsia="Arial" w:hAnsi="Verdana" w:cstheme="minorHAnsi"/>
          <w:sz w:val="20"/>
          <w:szCs w:val="20"/>
          <w:lang w:val="nl" w:eastAsia="nl-NL"/>
        </w:rPr>
      </w:pPr>
    </w:p>
    <w:p w14:paraId="19EA8B66" w14:textId="77777777" w:rsidR="000B0D51" w:rsidRPr="00060771" w:rsidRDefault="000B0D51" w:rsidP="000B0D51">
      <w:pPr>
        <w:shd w:val="clear" w:color="auto" w:fill="FFFFFF"/>
        <w:rPr>
          <w:rFonts w:ascii="Verdana" w:eastAsia="Calibri" w:hAnsi="Verdana" w:cstheme="minorHAnsi"/>
          <w:b/>
          <w:i/>
          <w:color w:val="000000" w:themeColor="text1"/>
          <w:sz w:val="20"/>
          <w:szCs w:val="20"/>
          <w:lang w:val="nl" w:eastAsia="nl-NL"/>
        </w:rPr>
      </w:pPr>
      <w:r w:rsidRPr="00060771">
        <w:rPr>
          <w:rFonts w:ascii="Verdana" w:eastAsia="Calibri" w:hAnsi="Verdana" w:cstheme="minorHAnsi"/>
          <w:b/>
          <w:i/>
          <w:color w:val="000000" w:themeColor="text1"/>
          <w:sz w:val="20"/>
          <w:szCs w:val="20"/>
          <w:lang w:val="nl" w:eastAsia="nl-NL"/>
        </w:rPr>
        <w:t xml:space="preserve">Aan Burgemeester &amp; Wethouders </w:t>
      </w:r>
    </w:p>
    <w:p w14:paraId="55F274A3" w14:textId="77777777" w:rsidR="000B0D51" w:rsidRPr="00060771" w:rsidRDefault="000B0D51" w:rsidP="000B0D51">
      <w:pPr>
        <w:shd w:val="clear" w:color="auto" w:fill="FFFFFF"/>
        <w:rPr>
          <w:rFonts w:ascii="Verdana" w:eastAsia="Times New Roman" w:hAnsi="Verdana" w:cs="Times New Roman"/>
          <w:b/>
          <w:i/>
          <w:color w:val="000000"/>
          <w:sz w:val="20"/>
          <w:szCs w:val="20"/>
          <w:lang w:eastAsia="nl-NL"/>
        </w:rPr>
      </w:pPr>
      <w:r w:rsidRPr="00060771">
        <w:rPr>
          <w:rFonts w:ascii="Verdana" w:eastAsia="Times New Roman" w:hAnsi="Verdana" w:cs="Times New Roman"/>
          <w:b/>
          <w:i/>
          <w:color w:val="333333"/>
          <w:sz w:val="20"/>
          <w:szCs w:val="20"/>
          <w:lang w:eastAsia="nl-NL"/>
        </w:rPr>
        <w:t>Klaas van Haaften - </w:t>
      </w:r>
      <w:r w:rsidRPr="00060771">
        <w:rPr>
          <w:rFonts w:ascii="Verdana" w:eastAsia="Times New Roman" w:hAnsi="Verdana" w:cs="Times New Roman"/>
          <w:b/>
          <w:i/>
          <w:color w:val="000000"/>
          <w:sz w:val="20"/>
          <w:szCs w:val="20"/>
          <w:lang w:eastAsia="nl-NL"/>
        </w:rPr>
        <w:t>Bestuursadviseur Ruimte</w:t>
      </w:r>
      <w:r>
        <w:rPr>
          <w:rFonts w:ascii="Verdana" w:eastAsia="Times New Roman" w:hAnsi="Verdana" w:cs="Times New Roman"/>
          <w:b/>
          <w:i/>
          <w:color w:val="000000"/>
          <w:sz w:val="20"/>
          <w:szCs w:val="20"/>
          <w:lang w:eastAsia="nl-NL"/>
        </w:rPr>
        <w:t>lijk Juridische Zaken – afd.</w:t>
      </w:r>
      <w:r w:rsidRPr="00060771">
        <w:rPr>
          <w:rFonts w:ascii="Verdana" w:eastAsia="Times New Roman" w:hAnsi="Verdana" w:cs="Times New Roman"/>
          <w:b/>
          <w:i/>
          <w:color w:val="000000"/>
          <w:sz w:val="20"/>
          <w:szCs w:val="20"/>
          <w:lang w:eastAsia="nl-NL"/>
        </w:rPr>
        <w:t xml:space="preserve"> Fysiek</w:t>
      </w:r>
    </w:p>
    <w:p w14:paraId="51716DFA" w14:textId="77777777" w:rsidR="000B0D51" w:rsidRPr="00060771" w:rsidRDefault="000B0D51" w:rsidP="000B0D51">
      <w:pPr>
        <w:shd w:val="clear" w:color="auto" w:fill="FFFFFF"/>
        <w:rPr>
          <w:rFonts w:ascii="Verdana" w:eastAsia="Times New Roman" w:hAnsi="Verdana" w:cs="Times New Roman"/>
          <w:b/>
          <w:i/>
          <w:color w:val="333333"/>
          <w:sz w:val="20"/>
          <w:szCs w:val="20"/>
          <w:lang w:eastAsia="nl-NL"/>
        </w:rPr>
      </w:pPr>
      <w:r w:rsidRPr="00060771">
        <w:rPr>
          <w:rFonts w:ascii="Verdana" w:eastAsia="Times New Roman" w:hAnsi="Verdana" w:cs="Times New Roman"/>
          <w:b/>
          <w:i/>
          <w:color w:val="333333"/>
          <w:sz w:val="20"/>
          <w:szCs w:val="20"/>
          <w:lang w:eastAsia="nl-NL"/>
        </w:rPr>
        <w:t>Bart Lagerberg – Bestuursadviseur afdeling Fysiek</w:t>
      </w:r>
    </w:p>
    <w:p w14:paraId="0794E4B8" w14:textId="77777777" w:rsidR="000B0D51" w:rsidRPr="00060771" w:rsidRDefault="000B0D51" w:rsidP="000B0D51">
      <w:pPr>
        <w:keepNext/>
        <w:keepLines/>
        <w:spacing w:before="120" w:after="120"/>
        <w:outlineLvl w:val="0"/>
        <w:rPr>
          <w:rFonts w:ascii="Verdana" w:eastAsia="Calibri" w:hAnsi="Verdana" w:cstheme="minorHAnsi"/>
          <w:b/>
          <w:i/>
          <w:color w:val="000000" w:themeColor="text1"/>
          <w:sz w:val="20"/>
          <w:szCs w:val="20"/>
          <w:lang w:val="nl" w:eastAsia="nl-NL"/>
        </w:rPr>
      </w:pPr>
      <w:r w:rsidRPr="00060771">
        <w:rPr>
          <w:rFonts w:ascii="Verdana" w:eastAsia="Calibri" w:hAnsi="Verdana" w:cstheme="minorHAnsi"/>
          <w:b/>
          <w:i/>
          <w:color w:val="000000" w:themeColor="text1"/>
          <w:sz w:val="20"/>
          <w:szCs w:val="20"/>
          <w:lang w:val="nl" w:eastAsia="nl-NL"/>
        </w:rPr>
        <w:t xml:space="preserve">Mirjam Molenaar, Programma Manager </w:t>
      </w:r>
    </w:p>
    <w:p w14:paraId="76171299" w14:textId="77777777" w:rsidR="000B0D51" w:rsidRDefault="000B0D51" w:rsidP="000B0D51">
      <w:pPr>
        <w:keepNext/>
        <w:keepLines/>
        <w:spacing w:before="120" w:after="120"/>
        <w:outlineLvl w:val="0"/>
        <w:rPr>
          <w:rFonts w:ascii="Verdana" w:eastAsia="Calibri" w:hAnsi="Verdana" w:cstheme="minorHAnsi"/>
          <w:b/>
          <w:i/>
          <w:color w:val="000000" w:themeColor="text1"/>
          <w:sz w:val="20"/>
          <w:szCs w:val="20"/>
          <w:lang w:val="nl" w:eastAsia="nl-NL"/>
        </w:rPr>
      </w:pPr>
      <w:r w:rsidRPr="00060771">
        <w:rPr>
          <w:rFonts w:ascii="Verdana" w:eastAsia="Calibri" w:hAnsi="Verdana" w:cstheme="minorHAnsi"/>
          <w:b/>
          <w:i/>
          <w:color w:val="000000" w:themeColor="text1"/>
          <w:sz w:val="20"/>
          <w:szCs w:val="20"/>
          <w:lang w:val="nl" w:eastAsia="nl-NL"/>
        </w:rPr>
        <w:t xml:space="preserve">Roland Kluskens, Senior bestuursadviseur </w:t>
      </w:r>
    </w:p>
    <w:p w14:paraId="6E317AC7" w14:textId="77777777" w:rsidR="000B0D51" w:rsidRDefault="000B0D51" w:rsidP="000B0D51">
      <w:pPr>
        <w:keepNext/>
        <w:keepLines/>
        <w:spacing w:before="120" w:after="120"/>
        <w:outlineLvl w:val="0"/>
        <w:rPr>
          <w:rFonts w:ascii="Verdana" w:eastAsia="Calibri" w:hAnsi="Verdana" w:cstheme="minorHAnsi"/>
          <w:b/>
          <w:i/>
          <w:color w:val="000000" w:themeColor="text1"/>
          <w:sz w:val="20"/>
          <w:szCs w:val="20"/>
          <w:lang w:val="nl" w:eastAsia="nl-NL"/>
        </w:rPr>
      </w:pPr>
    </w:p>
    <w:p w14:paraId="7B402697" w14:textId="77777777" w:rsidR="000B0D51" w:rsidRPr="000B0D51" w:rsidRDefault="000B0D51" w:rsidP="000B0D51">
      <w:pPr>
        <w:spacing w:after="0" w:line="276" w:lineRule="auto"/>
        <w:rPr>
          <w:rFonts w:ascii="Verdana" w:eastAsia="Arial" w:hAnsi="Verdana" w:cstheme="minorHAnsi"/>
          <w:b/>
          <w:sz w:val="20"/>
          <w:szCs w:val="20"/>
          <w:lang w:val="nl" w:eastAsia="nl-NL"/>
        </w:rPr>
      </w:pPr>
      <w:r w:rsidRPr="000B0D51">
        <w:rPr>
          <w:rFonts w:ascii="Verdana" w:eastAsia="Arial" w:hAnsi="Verdana" w:cstheme="minorHAnsi"/>
          <w:b/>
          <w:sz w:val="20"/>
          <w:szCs w:val="20"/>
          <w:lang w:val="nl" w:eastAsia="nl-NL"/>
        </w:rPr>
        <w:t>Aanleiding/opdracht advies</w:t>
      </w:r>
    </w:p>
    <w:p w14:paraId="67156A43" w14:textId="77777777" w:rsidR="000B0D51" w:rsidRPr="000B0D51" w:rsidRDefault="000B0D51" w:rsidP="000B0D51">
      <w:pPr>
        <w:spacing w:after="0" w:line="276" w:lineRule="auto"/>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 xml:space="preserve">Wij hebben kennisgenomen van de visie omgevingswet waarvan de eerste versie is verschenen. Vanuit de adviesraad Werk &amp; Inkomen, achten wij het van belang hierin te adviseren welke signalen er zijn ontvangen vanuit inwonersperspectief, van diverse instellingen en of belangenorganisaties en daarnaast te reflecteren op wat goed gaat, waar kansen liggen en waar verbeteringen plaats kunnen vinden met betrekking tot uitvoering in de praktijk. </w:t>
      </w:r>
    </w:p>
    <w:p w14:paraId="3B9A6C79"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2E403985" w14:textId="77777777" w:rsidR="000B0D51" w:rsidRPr="000B0D51" w:rsidRDefault="000B0D51" w:rsidP="000B0D51">
      <w:pPr>
        <w:spacing w:after="0" w:line="276" w:lineRule="auto"/>
        <w:rPr>
          <w:rFonts w:ascii="Verdana" w:hAnsi="Verdana" w:cstheme="minorHAnsi"/>
          <w:color w:val="000000"/>
          <w:sz w:val="20"/>
          <w:szCs w:val="20"/>
          <w:shd w:val="clear" w:color="auto" w:fill="F3F3F3"/>
        </w:rPr>
      </w:pPr>
      <w:r w:rsidRPr="000B0D51">
        <w:rPr>
          <w:rFonts w:ascii="Verdana" w:hAnsi="Verdana" w:cstheme="minorHAnsi"/>
          <w:color w:val="000000"/>
          <w:sz w:val="20"/>
          <w:szCs w:val="20"/>
          <w:shd w:val="clear" w:color="auto" w:fill="F3F3F3"/>
        </w:rPr>
        <w:t xml:space="preserve">“De Nationale Omgevingsvisie (NOVI) gaat over de vraag hoe we de beschikbare ruimte in Nederland morgen en overmorgen zo goed mogelijk blijven benutten. Daarbij moeten we rekening houden met de bouw van veel nieuwe woningen, goede bereikbaarheid en de energietransitie. Dat lukt alleen als we dat in samenhang doen. Het Rijk neemt de regie, maar we geven ze vervolgens vorm samen met provincies, steden en maatschappelijke organisaties.” Er komt dan een wet een loket. </w:t>
      </w:r>
    </w:p>
    <w:p w14:paraId="70EB7BCE"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14F97B89"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4204E740" w14:textId="77777777" w:rsidR="000B0D51" w:rsidRPr="000B0D51" w:rsidRDefault="000B0D51" w:rsidP="000B0D51">
      <w:pPr>
        <w:numPr>
          <w:ilvl w:val="0"/>
          <w:numId w:val="14"/>
        </w:numPr>
        <w:spacing w:after="0" w:line="276" w:lineRule="auto"/>
        <w:contextualSpacing/>
        <w:rPr>
          <w:rFonts w:ascii="Verdana" w:eastAsia="Arial" w:hAnsi="Verdana" w:cstheme="minorHAnsi"/>
          <w:b/>
          <w:color w:val="FF0000"/>
          <w:sz w:val="20"/>
          <w:szCs w:val="20"/>
          <w:lang w:val="nl" w:eastAsia="nl-NL"/>
        </w:rPr>
      </w:pPr>
      <w:r w:rsidRPr="000B0D51">
        <w:rPr>
          <w:rFonts w:ascii="Verdana" w:eastAsia="Arial" w:hAnsi="Verdana" w:cstheme="minorHAnsi"/>
          <w:b/>
          <w:sz w:val="20"/>
          <w:szCs w:val="20"/>
          <w:u w:val="single"/>
          <w:lang w:val="nl" w:eastAsia="nl-NL"/>
        </w:rPr>
        <w:t>Wat gaat goed:</w:t>
      </w:r>
      <w:r w:rsidRPr="000B0D51">
        <w:rPr>
          <w:rFonts w:ascii="Verdana" w:eastAsia="Arial" w:hAnsi="Verdana" w:cstheme="minorHAnsi"/>
          <w:sz w:val="20"/>
          <w:szCs w:val="20"/>
          <w:u w:val="single"/>
          <w:lang w:val="nl" w:eastAsia="nl-NL"/>
        </w:rPr>
        <w:t xml:space="preserve"> </w:t>
      </w:r>
    </w:p>
    <w:p w14:paraId="512849BB" w14:textId="77777777" w:rsidR="000B0D51" w:rsidRPr="000B0D51" w:rsidRDefault="000B0D51" w:rsidP="000B0D51">
      <w:pPr>
        <w:spacing w:after="0" w:line="276" w:lineRule="auto"/>
        <w:rPr>
          <w:rFonts w:ascii="Verdana" w:eastAsia="Arial" w:hAnsi="Verdana" w:cstheme="minorHAnsi"/>
          <w:sz w:val="20"/>
          <w:szCs w:val="20"/>
          <w:u w:val="single"/>
          <w:lang w:val="nl" w:eastAsia="nl-NL"/>
        </w:rPr>
      </w:pPr>
    </w:p>
    <w:p w14:paraId="11A16FB7" w14:textId="77777777" w:rsidR="000B0D51" w:rsidRPr="000B0D51" w:rsidRDefault="000B0D51" w:rsidP="000B0D51">
      <w:pPr>
        <w:numPr>
          <w:ilvl w:val="0"/>
          <w:numId w:val="12"/>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lastRenderedPageBreak/>
        <w:t xml:space="preserve">Er ligt een ambitieus beleidsstuk, waarbij wordt aangegeven dat dit tot stand is gekomen in samenwerking met veel en diverse groepen inwoners, belangengroepen en -organisaties betrokken bij visie omgevingswet </w:t>
      </w:r>
    </w:p>
    <w:p w14:paraId="79477EB7" w14:textId="77777777" w:rsidR="000B0D51" w:rsidRPr="000B0D51" w:rsidRDefault="000B0D51" w:rsidP="000B0D51">
      <w:pPr>
        <w:numPr>
          <w:ilvl w:val="0"/>
          <w:numId w:val="12"/>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 xml:space="preserve">Er zijn een aantal vaste partijen belast met de uitvoering, zodat er zicht is op taken, rollen en verantwoordelijkheden. </w:t>
      </w:r>
    </w:p>
    <w:p w14:paraId="46D53E5F" w14:textId="77777777" w:rsidR="000B0D51" w:rsidRPr="000B0D51" w:rsidRDefault="000B0D51" w:rsidP="000B0D51">
      <w:pPr>
        <w:numPr>
          <w:ilvl w:val="0"/>
          <w:numId w:val="12"/>
        </w:numPr>
        <w:spacing w:after="0" w:line="276" w:lineRule="auto"/>
        <w:contextualSpacing/>
        <w:rPr>
          <w:rFonts w:ascii="Verdana" w:eastAsia="Arial" w:hAnsi="Verdana" w:cstheme="minorHAnsi"/>
          <w:b/>
          <w:sz w:val="20"/>
          <w:szCs w:val="20"/>
          <w:lang w:val="nl" w:eastAsia="nl-NL"/>
        </w:rPr>
      </w:pPr>
      <w:r w:rsidRPr="000B0D51">
        <w:rPr>
          <w:rFonts w:ascii="Verdana" w:eastAsia="Arial" w:hAnsi="Verdana" w:cstheme="minorHAnsi"/>
          <w:sz w:val="20"/>
          <w:szCs w:val="20"/>
          <w:lang w:val="nl" w:eastAsia="nl-NL"/>
        </w:rPr>
        <w:t xml:space="preserve">Digitalisering is voor het slagen uitgangspunt; het is nog niet bekend in hoevere dit mogelijk is en of hoe dit vorm zal worden gegeven en wat de kans van slagen is in het </w:t>
      </w:r>
      <w:r w:rsidRPr="000B0D51">
        <w:rPr>
          <w:rFonts w:ascii="Verdana" w:eastAsia="Arial" w:hAnsi="Verdana" w:cstheme="minorHAnsi"/>
          <w:b/>
          <w:sz w:val="20"/>
          <w:szCs w:val="20"/>
          <w:lang w:val="nl" w:eastAsia="nl-NL"/>
        </w:rPr>
        <w:t>rapport monitoring invoering omgevinswet oktober geeft aan dat het nog niet loopt zoals verwacht en het ligt in de lijn der verwachtingen dat aanpassingen tussentijds nodig zullen zijn, ook voor Arnhem.</w:t>
      </w:r>
    </w:p>
    <w:p w14:paraId="7DC6A125" w14:textId="77777777" w:rsidR="000B0D51" w:rsidRPr="000B0D51" w:rsidRDefault="000B0D51" w:rsidP="000B0D51">
      <w:pPr>
        <w:numPr>
          <w:ilvl w:val="0"/>
          <w:numId w:val="12"/>
        </w:numPr>
        <w:shd w:val="clear" w:color="auto" w:fill="FFFFFF"/>
        <w:spacing w:after="0" w:line="240" w:lineRule="auto"/>
        <w:contextualSpacing/>
        <w:rPr>
          <w:rFonts w:ascii="Verdana" w:eastAsia="Times New Roman" w:hAnsi="Verdana" w:cstheme="minorHAnsi"/>
          <w:color w:val="222222"/>
          <w:sz w:val="20"/>
          <w:szCs w:val="20"/>
          <w:lang w:eastAsia="nl-NL"/>
        </w:rPr>
      </w:pPr>
      <w:r w:rsidRPr="000B0D51">
        <w:rPr>
          <w:rFonts w:ascii="Verdana" w:eastAsia="Times New Roman" w:hAnsi="Verdana" w:cstheme="minorHAnsi"/>
          <w:color w:val="222222"/>
          <w:sz w:val="20"/>
          <w:szCs w:val="20"/>
          <w:lang w:eastAsia="nl-NL"/>
        </w:rPr>
        <w:t>De Samenvatting en foto Arnhem 2040 p 29 is kort en helder. Deze willen we er graag bijvoegen daar deze als leidraad kan worden gebruikt bij het maken van bv een flyer voor inwoners die visuele informatie nodig hebben.</w:t>
      </w:r>
    </w:p>
    <w:p w14:paraId="4820F217" w14:textId="77777777" w:rsidR="000B0D51" w:rsidRPr="000B0D51" w:rsidRDefault="000B0D51" w:rsidP="000B0D51">
      <w:pPr>
        <w:spacing w:after="0" w:line="276" w:lineRule="auto"/>
        <w:contextualSpacing/>
        <w:rPr>
          <w:rFonts w:ascii="Verdana" w:eastAsia="Arial" w:hAnsi="Verdana" w:cstheme="minorHAnsi"/>
          <w:b/>
          <w:sz w:val="20"/>
          <w:szCs w:val="20"/>
          <w:lang w:val="nl" w:eastAsia="nl-NL"/>
        </w:rPr>
      </w:pPr>
    </w:p>
    <w:p w14:paraId="32F43AB1" w14:textId="77777777" w:rsidR="000B0D51" w:rsidRPr="000B0D51" w:rsidRDefault="000B0D51" w:rsidP="000B0D51">
      <w:pPr>
        <w:numPr>
          <w:ilvl w:val="0"/>
          <w:numId w:val="15"/>
        </w:numPr>
        <w:spacing w:after="0" w:line="276" w:lineRule="auto"/>
        <w:contextualSpacing/>
        <w:rPr>
          <w:rFonts w:ascii="Verdana" w:eastAsia="Arial" w:hAnsi="Verdana" w:cstheme="minorHAnsi"/>
          <w:b/>
          <w:sz w:val="20"/>
          <w:szCs w:val="20"/>
          <w:u w:val="single"/>
          <w:lang w:val="nl" w:eastAsia="nl-NL"/>
        </w:rPr>
      </w:pPr>
      <w:r w:rsidRPr="000B0D51">
        <w:rPr>
          <w:rFonts w:ascii="Verdana" w:eastAsia="Arial" w:hAnsi="Verdana" w:cstheme="minorHAnsi"/>
          <w:b/>
          <w:sz w:val="20"/>
          <w:szCs w:val="20"/>
          <w:u w:val="single"/>
          <w:lang w:val="nl" w:eastAsia="nl-NL"/>
        </w:rPr>
        <w:t>Resultaten:</w:t>
      </w:r>
    </w:p>
    <w:p w14:paraId="5E7C6613" w14:textId="77777777" w:rsidR="000B0D51" w:rsidRPr="000B0D51" w:rsidRDefault="000B0D51" w:rsidP="000B0D51">
      <w:pPr>
        <w:numPr>
          <w:ilvl w:val="0"/>
          <w:numId w:val="10"/>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Arnhem is mooi op schema en neemt daarin regie, de meeste gemeenten nemen een meer afwachtende houding aan en dat is een verloren kans.</w:t>
      </w:r>
    </w:p>
    <w:p w14:paraId="6564D592" w14:textId="77777777" w:rsidR="000B0D51" w:rsidRPr="000B0D51" w:rsidRDefault="000B0D51" w:rsidP="000B0D51">
      <w:pPr>
        <w:numPr>
          <w:ilvl w:val="0"/>
          <w:numId w:val="10"/>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Vanwege crisis en thuiswerken 2020 zijn inwoners niet of nauwelijks betrokken geweest bij dit initiatief.</w:t>
      </w:r>
    </w:p>
    <w:p w14:paraId="686226BE" w14:textId="77777777" w:rsidR="000B0D51" w:rsidRPr="000B0D51" w:rsidRDefault="000B0D51" w:rsidP="000B0D51">
      <w:pPr>
        <w:numPr>
          <w:ilvl w:val="0"/>
          <w:numId w:val="10"/>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In een tussenperiode waarbij meer contact mogelijk was, is gebleken dat veel inwoners niet zijn bereikt, zelfs niet op de hoogte zijn van deze visie omgevingswet.</w:t>
      </w:r>
    </w:p>
    <w:p w14:paraId="187525A9" w14:textId="77777777" w:rsidR="000B0D51" w:rsidRPr="000B0D51" w:rsidRDefault="000B0D51" w:rsidP="000B0D51">
      <w:pPr>
        <w:numPr>
          <w:ilvl w:val="0"/>
          <w:numId w:val="10"/>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Deze signalen zijn niet terug te vinden in deze visie omgevingswet en derhalve ook niet om hoeveel inwoners het feitelijk gaat en hoe groot/klein het draagvlak zal zijn voor deze visie.</w:t>
      </w:r>
    </w:p>
    <w:p w14:paraId="613287AE"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6A8BFC65"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175E94E5" w14:textId="77777777" w:rsidR="000B0D51" w:rsidRPr="000B0D51" w:rsidRDefault="000B0D51" w:rsidP="000B0D51">
      <w:pPr>
        <w:numPr>
          <w:ilvl w:val="0"/>
          <w:numId w:val="16"/>
        </w:numPr>
        <w:spacing w:after="0" w:line="276" w:lineRule="auto"/>
        <w:contextualSpacing/>
        <w:rPr>
          <w:rFonts w:ascii="Verdana" w:eastAsia="Arial" w:hAnsi="Verdana" w:cstheme="minorHAnsi"/>
          <w:b/>
          <w:sz w:val="20"/>
          <w:szCs w:val="20"/>
          <w:u w:val="single"/>
          <w:lang w:val="nl" w:eastAsia="nl-NL"/>
        </w:rPr>
      </w:pPr>
      <w:r w:rsidRPr="000B0D51">
        <w:rPr>
          <w:rFonts w:ascii="Verdana" w:eastAsia="Arial" w:hAnsi="Verdana" w:cstheme="minorHAnsi"/>
          <w:b/>
          <w:sz w:val="20"/>
          <w:szCs w:val="20"/>
          <w:u w:val="single"/>
          <w:lang w:val="nl" w:eastAsia="nl-NL"/>
        </w:rPr>
        <w:t>Vragen hierbij zijn:</w:t>
      </w:r>
    </w:p>
    <w:p w14:paraId="2282E5BE" w14:textId="77777777" w:rsidR="000B0D51" w:rsidRPr="000B0D51" w:rsidRDefault="000B0D51" w:rsidP="000B0D51">
      <w:pPr>
        <w:numPr>
          <w:ilvl w:val="0"/>
          <w:numId w:val="7"/>
        </w:numPr>
        <w:spacing w:after="0" w:line="276" w:lineRule="auto"/>
        <w:contextualSpacing/>
        <w:rPr>
          <w:rFonts w:ascii="Verdana" w:eastAsia="Arial" w:hAnsi="Verdana" w:cstheme="minorHAnsi"/>
          <w:b/>
          <w:sz w:val="20"/>
          <w:szCs w:val="20"/>
          <w:lang w:val="nl" w:eastAsia="nl-NL"/>
        </w:rPr>
      </w:pPr>
      <w:r w:rsidRPr="000B0D51">
        <w:rPr>
          <w:rFonts w:ascii="Verdana" w:eastAsia="Arial" w:hAnsi="Verdana" w:cstheme="minorHAnsi"/>
          <w:sz w:val="20"/>
          <w:szCs w:val="20"/>
          <w:lang w:val="nl" w:eastAsia="nl-NL"/>
        </w:rPr>
        <w:t>Als het landelijk is vastgesteld, hoe is dit dan tot stand gekomen, met andere woorden: wie bepaalt welke onderwerpen?</w:t>
      </w:r>
    </w:p>
    <w:p w14:paraId="12B4679E" w14:textId="77777777" w:rsidR="000B0D51" w:rsidRPr="000B0D51" w:rsidRDefault="000B0D51" w:rsidP="000B0D51">
      <w:pPr>
        <w:numPr>
          <w:ilvl w:val="0"/>
          <w:numId w:val="7"/>
        </w:numPr>
        <w:spacing w:after="0" w:line="276" w:lineRule="auto"/>
        <w:contextualSpacing/>
        <w:rPr>
          <w:rFonts w:ascii="Verdana" w:eastAsia="Arial" w:hAnsi="Verdana" w:cstheme="minorHAnsi"/>
          <w:b/>
          <w:sz w:val="20"/>
          <w:szCs w:val="20"/>
          <w:lang w:val="nl" w:eastAsia="nl-NL"/>
        </w:rPr>
      </w:pPr>
      <w:r w:rsidRPr="000B0D51">
        <w:rPr>
          <w:rFonts w:ascii="Verdana" w:eastAsia="Arial" w:hAnsi="Verdana" w:cstheme="minorHAnsi"/>
          <w:sz w:val="20"/>
          <w:szCs w:val="20"/>
          <w:lang w:val="nl" w:eastAsia="nl-NL"/>
        </w:rPr>
        <w:t>Vast staan een beperkt aantal thema’s/onderwerpen. In hoeverre heeft de gemeente hierin een ruimte en neemt zij deze ook daadwerkelijk in? De recente kamerbrief adviesrapport dringt zelfs aan op nog meer sturing en handhaving vanuit het Rijk, wat elke vorm van inwonersparticipatei bij voorbaat al lam legt en overbodig maakt 2021-0000597409</w:t>
      </w:r>
    </w:p>
    <w:p w14:paraId="2DF7D7B7" w14:textId="77777777" w:rsidR="000B0D51" w:rsidRPr="000B0D51" w:rsidRDefault="000B0D51" w:rsidP="000B0D51">
      <w:pPr>
        <w:numPr>
          <w:ilvl w:val="0"/>
          <w:numId w:val="7"/>
        </w:numPr>
        <w:spacing w:after="0" w:line="276" w:lineRule="auto"/>
        <w:contextualSpacing/>
        <w:rPr>
          <w:rFonts w:ascii="Verdana" w:eastAsia="Arial" w:hAnsi="Verdana" w:cstheme="minorHAnsi"/>
          <w:b/>
          <w:sz w:val="20"/>
          <w:szCs w:val="20"/>
          <w:lang w:val="nl" w:eastAsia="nl-NL"/>
        </w:rPr>
      </w:pPr>
      <w:r w:rsidRPr="000B0D51">
        <w:rPr>
          <w:rFonts w:ascii="Verdana" w:eastAsia="Arial" w:hAnsi="Verdana" w:cstheme="minorHAnsi"/>
          <w:sz w:val="20"/>
          <w:szCs w:val="20"/>
          <w:lang w:val="nl" w:eastAsia="nl-NL"/>
        </w:rPr>
        <w:t>De Raad van State fluit terug als er te veel bewegingsruimte is; hoe verhoudt zich dat tot Arnhem in praktijk?</w:t>
      </w:r>
    </w:p>
    <w:p w14:paraId="181B4D9E" w14:textId="77777777" w:rsidR="000B0D51" w:rsidRPr="000B0D51" w:rsidRDefault="000B0D51" w:rsidP="000B0D51">
      <w:pPr>
        <w:numPr>
          <w:ilvl w:val="0"/>
          <w:numId w:val="7"/>
        </w:numPr>
        <w:spacing w:after="0" w:line="276" w:lineRule="auto"/>
        <w:contextualSpacing/>
        <w:rPr>
          <w:rFonts w:ascii="Verdana" w:eastAsia="Arial" w:hAnsi="Verdana" w:cstheme="minorHAnsi"/>
          <w:b/>
          <w:sz w:val="20"/>
          <w:szCs w:val="20"/>
          <w:lang w:val="nl" w:eastAsia="nl-NL"/>
        </w:rPr>
      </w:pPr>
      <w:r w:rsidRPr="000B0D51">
        <w:rPr>
          <w:rFonts w:ascii="Verdana" w:eastAsia="Arial" w:hAnsi="Verdana" w:cstheme="minorHAnsi"/>
          <w:sz w:val="20"/>
          <w:szCs w:val="20"/>
          <w:lang w:val="nl" w:eastAsia="nl-NL"/>
        </w:rPr>
        <w:t>Wat betekent het voor de verordening burgerparticipatie als de omgevingsvisie wet al in hoofdlijnen is bepaald?</w:t>
      </w:r>
    </w:p>
    <w:p w14:paraId="6A7D5A79" w14:textId="77777777" w:rsidR="000B0D51" w:rsidRPr="000B0D51" w:rsidRDefault="000B0D51" w:rsidP="000B0D51">
      <w:pPr>
        <w:numPr>
          <w:ilvl w:val="0"/>
          <w:numId w:val="7"/>
        </w:numPr>
        <w:spacing w:after="0" w:line="276" w:lineRule="auto"/>
        <w:contextualSpacing/>
        <w:rPr>
          <w:rFonts w:ascii="Verdana" w:eastAsia="Arial" w:hAnsi="Verdana" w:cstheme="minorHAnsi"/>
          <w:b/>
          <w:sz w:val="20"/>
          <w:szCs w:val="20"/>
          <w:lang w:val="nl" w:eastAsia="nl-NL"/>
        </w:rPr>
      </w:pPr>
      <w:r w:rsidRPr="000B0D51">
        <w:rPr>
          <w:rFonts w:ascii="Verdana" w:eastAsia="Arial" w:hAnsi="Verdana" w:cstheme="minorHAnsi"/>
          <w:sz w:val="20"/>
          <w:szCs w:val="20"/>
          <w:lang w:val="nl" w:eastAsia="nl-NL"/>
        </w:rPr>
        <w:t>Hoe wordt de uitvoering van dit ambitieuze plan geoperationaliseerd?</w:t>
      </w:r>
    </w:p>
    <w:p w14:paraId="6604B703" w14:textId="77777777" w:rsidR="000B0D51" w:rsidRPr="000B0D51" w:rsidRDefault="000B0D51" w:rsidP="000B0D51">
      <w:pPr>
        <w:numPr>
          <w:ilvl w:val="0"/>
          <w:numId w:val="7"/>
        </w:numPr>
        <w:shd w:val="clear" w:color="auto" w:fill="FFFFFF"/>
        <w:spacing w:after="0" w:line="240" w:lineRule="auto"/>
        <w:contextualSpacing/>
        <w:rPr>
          <w:rFonts w:ascii="Verdana" w:eastAsia="Times New Roman" w:hAnsi="Verdana" w:cstheme="minorHAnsi"/>
          <w:color w:val="222222"/>
          <w:sz w:val="20"/>
          <w:szCs w:val="20"/>
          <w:lang w:eastAsia="nl-NL"/>
        </w:rPr>
      </w:pPr>
      <w:r w:rsidRPr="000B0D51">
        <w:rPr>
          <w:rFonts w:ascii="Verdana" w:eastAsia="Arial" w:hAnsi="Verdana" w:cstheme="minorHAnsi"/>
          <w:sz w:val="20"/>
          <w:szCs w:val="20"/>
          <w:lang w:val="nl" w:eastAsia="nl-NL"/>
        </w:rPr>
        <w:t xml:space="preserve">Hoe worden begrippen gedefinieerd zoals: </w:t>
      </w:r>
    </w:p>
    <w:p w14:paraId="5DEDCCDF" w14:textId="77777777" w:rsidR="000B0D51" w:rsidRPr="000B0D51" w:rsidRDefault="000B0D51" w:rsidP="000B0D51">
      <w:pPr>
        <w:shd w:val="clear" w:color="auto" w:fill="FFFFFF"/>
        <w:spacing w:after="0" w:line="240" w:lineRule="auto"/>
        <w:ind w:left="720"/>
        <w:contextualSpacing/>
        <w:rPr>
          <w:rFonts w:ascii="Verdana" w:eastAsia="Times New Roman" w:hAnsi="Verdana" w:cstheme="minorHAnsi"/>
          <w:color w:val="222222"/>
          <w:sz w:val="20"/>
          <w:szCs w:val="20"/>
          <w:lang w:eastAsia="nl-NL"/>
        </w:rPr>
      </w:pPr>
      <w:r w:rsidRPr="000B0D51">
        <w:rPr>
          <w:rFonts w:ascii="Verdana" w:eastAsia="Arial" w:hAnsi="Verdana" w:cstheme="minorHAnsi"/>
          <w:sz w:val="20"/>
          <w:szCs w:val="20"/>
          <w:lang w:val="nl" w:eastAsia="nl-NL"/>
        </w:rPr>
        <w:t>d</w:t>
      </w:r>
      <w:r w:rsidRPr="000B0D51">
        <w:rPr>
          <w:rFonts w:ascii="Verdana" w:eastAsia="Arial" w:hAnsi="Verdana" w:cstheme="minorHAnsi"/>
          <w:i/>
          <w:sz w:val="20"/>
          <w:szCs w:val="20"/>
          <w:lang w:val="nl" w:eastAsia="nl-NL"/>
        </w:rPr>
        <w:t>uurzaam</w:t>
      </w:r>
      <w:r w:rsidRPr="000B0D51">
        <w:rPr>
          <w:rFonts w:ascii="Verdana" w:eastAsia="Arial" w:hAnsi="Verdana" w:cstheme="minorHAnsi"/>
          <w:sz w:val="20"/>
          <w:szCs w:val="20"/>
          <w:lang w:val="nl" w:eastAsia="nl-NL"/>
        </w:rPr>
        <w:t xml:space="preserve">, wat betekent dit en voor wie, wat betekent dit voor de verschillende inwoners; hoe is dit tot stand gekomen? </w:t>
      </w:r>
    </w:p>
    <w:p w14:paraId="06D97E9A" w14:textId="77777777" w:rsidR="000B0D51" w:rsidRPr="000B0D51" w:rsidRDefault="000B0D51" w:rsidP="000B0D51">
      <w:pPr>
        <w:shd w:val="clear" w:color="auto" w:fill="FFFFFF"/>
        <w:spacing w:after="0" w:line="240" w:lineRule="auto"/>
        <w:ind w:left="720"/>
        <w:contextualSpacing/>
        <w:rPr>
          <w:rFonts w:ascii="Verdana" w:eastAsia="Times New Roman" w:hAnsi="Verdana" w:cstheme="minorHAnsi"/>
          <w:color w:val="222222"/>
          <w:sz w:val="20"/>
          <w:szCs w:val="20"/>
          <w:lang w:eastAsia="nl-NL"/>
        </w:rPr>
      </w:pPr>
      <w:r w:rsidRPr="000B0D51">
        <w:rPr>
          <w:rFonts w:ascii="Verdana" w:eastAsia="Arial" w:hAnsi="Verdana" w:cstheme="minorHAnsi"/>
          <w:i/>
          <w:sz w:val="20"/>
          <w:szCs w:val="20"/>
          <w:lang w:val="nl" w:eastAsia="nl-NL"/>
        </w:rPr>
        <w:t>levensloopbestendig wonen</w:t>
      </w:r>
      <w:r w:rsidRPr="000B0D51">
        <w:rPr>
          <w:rFonts w:ascii="Verdana" w:eastAsia="Arial" w:hAnsi="Verdana" w:cstheme="minorHAnsi"/>
          <w:sz w:val="20"/>
          <w:szCs w:val="20"/>
          <w:lang w:val="nl" w:eastAsia="nl-NL"/>
        </w:rPr>
        <w:t>, voor wie? Wat betekent dit en hoe is dit begrip tot stand gekomen, wat betekent dit voor de inwoners (p23)</w:t>
      </w:r>
      <w:r w:rsidRPr="000B0D51">
        <w:rPr>
          <w:rFonts w:ascii="Verdana" w:eastAsia="Times New Roman" w:hAnsi="Verdana" w:cstheme="minorHAnsi"/>
          <w:color w:val="222222"/>
          <w:sz w:val="20"/>
          <w:szCs w:val="20"/>
          <w:lang w:eastAsia="nl-NL"/>
        </w:rPr>
        <w:t xml:space="preserve"> Eén kans is wel om diverse woonwormen te bieden en ook afwisseling te bieden terwijl het ook bepleit kan worden om samenhang toe te staan zodat sociale cohesie toeneemt. Dus gemengd met kanttekening.</w:t>
      </w:r>
    </w:p>
    <w:p w14:paraId="60DA8986" w14:textId="77777777" w:rsidR="000B0D51" w:rsidRPr="000B0D51" w:rsidRDefault="000B0D51" w:rsidP="000B0D51">
      <w:pPr>
        <w:numPr>
          <w:ilvl w:val="0"/>
          <w:numId w:val="7"/>
        </w:numPr>
        <w:shd w:val="clear" w:color="auto" w:fill="FFFFFF"/>
        <w:spacing w:after="0" w:line="276" w:lineRule="auto"/>
        <w:contextualSpacing/>
        <w:rPr>
          <w:rFonts w:ascii="Verdana" w:eastAsia="Arial" w:hAnsi="Verdana" w:cstheme="minorHAnsi"/>
          <w:b/>
          <w:color w:val="222222"/>
          <w:sz w:val="20"/>
          <w:szCs w:val="20"/>
          <w:lang w:val="nl" w:eastAsia="nl-NL"/>
        </w:rPr>
      </w:pPr>
      <w:r w:rsidRPr="000B0D51">
        <w:rPr>
          <w:rFonts w:ascii="Verdana" w:eastAsia="Times New Roman" w:hAnsi="Verdana" w:cstheme="minorHAnsi"/>
          <w:color w:val="222222"/>
          <w:sz w:val="20"/>
          <w:szCs w:val="20"/>
          <w:lang w:eastAsia="nl-NL"/>
        </w:rPr>
        <w:t xml:space="preserve">In hoofdstuk 5 wordt gesproken over thematische uitwerking en het is onduidelijk wat hiermee wordt bedoeld. </w:t>
      </w:r>
    </w:p>
    <w:p w14:paraId="3ADAC0A2" w14:textId="77777777" w:rsidR="000B0D51" w:rsidRPr="000B0D51" w:rsidRDefault="000B0D51" w:rsidP="000B0D51">
      <w:pPr>
        <w:numPr>
          <w:ilvl w:val="0"/>
          <w:numId w:val="7"/>
        </w:numPr>
        <w:shd w:val="clear" w:color="auto" w:fill="FFFFFF"/>
        <w:spacing w:after="0" w:line="240" w:lineRule="auto"/>
        <w:contextualSpacing/>
        <w:rPr>
          <w:rFonts w:ascii="Verdana" w:eastAsia="Times New Roman" w:hAnsi="Verdana" w:cstheme="minorHAnsi"/>
          <w:color w:val="222222"/>
          <w:sz w:val="20"/>
          <w:szCs w:val="20"/>
          <w:lang w:eastAsia="nl-NL"/>
        </w:rPr>
      </w:pPr>
      <w:r w:rsidRPr="000B0D51">
        <w:rPr>
          <w:rFonts w:ascii="Verdana" w:eastAsia="Times New Roman" w:hAnsi="Verdana" w:cstheme="minorHAnsi"/>
          <w:color w:val="222222"/>
          <w:sz w:val="20"/>
          <w:szCs w:val="20"/>
          <w:lang w:eastAsia="nl-NL"/>
        </w:rPr>
        <w:lastRenderedPageBreak/>
        <w:t xml:space="preserve">Is het geen risico dat het Rijk te veel leidend is, terwijl stedelijke maar ook regionale verschillen kenmerkend zijn, bv bouw niet op uiterwaarden en de dijken, maar respecteer de ruimte die de rivier en natuur nodig hebben om goed te ontwikkelen en te gedijen; grondwater is altijd hoog en laag geweest. </w:t>
      </w:r>
    </w:p>
    <w:p w14:paraId="751CD05A" w14:textId="77777777" w:rsidR="000B0D51" w:rsidRPr="000B0D51" w:rsidRDefault="000B0D51" w:rsidP="000B0D51">
      <w:pPr>
        <w:numPr>
          <w:ilvl w:val="0"/>
          <w:numId w:val="7"/>
        </w:numPr>
        <w:shd w:val="clear" w:color="auto" w:fill="FFFFFF"/>
        <w:spacing w:after="0" w:line="276" w:lineRule="auto"/>
        <w:contextualSpacing/>
        <w:rPr>
          <w:rFonts w:ascii="Verdana" w:eastAsia="Arial" w:hAnsi="Verdana" w:cstheme="minorHAnsi"/>
          <w:b/>
          <w:color w:val="222222"/>
          <w:sz w:val="20"/>
          <w:szCs w:val="20"/>
          <w:lang w:val="nl" w:eastAsia="nl-NL"/>
        </w:rPr>
      </w:pPr>
      <w:r w:rsidRPr="000B0D51">
        <w:rPr>
          <w:rFonts w:ascii="Verdana" w:eastAsia="Arial" w:hAnsi="Verdana" w:cstheme="minorHAnsi"/>
          <w:b/>
          <w:color w:val="222222"/>
          <w:sz w:val="20"/>
          <w:szCs w:val="20"/>
          <w:lang w:val="nl" w:eastAsia="nl-NL"/>
        </w:rPr>
        <w:t>Waarom bepaalt een WHO de richtlijnen terwijl wij hier in Nederland mbt gezondheid een eigen visie hebben; dit is volstrekt onlogisch en onwenselijk immers deze is ongekozen en ondemocratisch. Inwoners hebben hier geen verbinding mee.</w:t>
      </w:r>
    </w:p>
    <w:p w14:paraId="4C7C78AE" w14:textId="77777777" w:rsidR="000B0D51" w:rsidRPr="000B0D51" w:rsidRDefault="000B0D51" w:rsidP="000B0D51">
      <w:pPr>
        <w:spacing w:after="0" w:line="276" w:lineRule="auto"/>
        <w:rPr>
          <w:rFonts w:ascii="Verdana" w:eastAsia="Arial" w:hAnsi="Verdana" w:cstheme="minorHAnsi"/>
          <w:b/>
          <w:sz w:val="20"/>
          <w:szCs w:val="20"/>
          <w:lang w:val="nl" w:eastAsia="nl-NL"/>
        </w:rPr>
      </w:pPr>
    </w:p>
    <w:p w14:paraId="5E2E9AED" w14:textId="77777777" w:rsidR="000B0D51" w:rsidRPr="000B0D51" w:rsidRDefault="000B0D51" w:rsidP="000B0D51">
      <w:pPr>
        <w:spacing w:after="0" w:line="276" w:lineRule="auto"/>
        <w:rPr>
          <w:rFonts w:ascii="Verdana" w:eastAsia="Arial" w:hAnsi="Verdana" w:cstheme="minorHAnsi"/>
          <w:b/>
          <w:sz w:val="20"/>
          <w:szCs w:val="20"/>
          <w:lang w:val="nl" w:eastAsia="nl-NL"/>
        </w:rPr>
      </w:pPr>
    </w:p>
    <w:p w14:paraId="3CFA6FA2" w14:textId="77777777" w:rsidR="000B0D51" w:rsidRPr="000B0D51" w:rsidRDefault="000B0D51" w:rsidP="000B0D51">
      <w:pPr>
        <w:numPr>
          <w:ilvl w:val="0"/>
          <w:numId w:val="17"/>
        </w:numPr>
        <w:spacing w:after="0" w:line="276" w:lineRule="auto"/>
        <w:contextualSpacing/>
        <w:rPr>
          <w:rFonts w:ascii="Verdana" w:eastAsia="Arial" w:hAnsi="Verdana" w:cstheme="minorHAnsi"/>
          <w:b/>
          <w:sz w:val="20"/>
          <w:szCs w:val="20"/>
          <w:u w:val="single"/>
          <w:lang w:val="nl" w:eastAsia="nl-NL"/>
        </w:rPr>
      </w:pPr>
      <w:r w:rsidRPr="000B0D51">
        <w:rPr>
          <w:rFonts w:ascii="Verdana" w:eastAsia="Arial" w:hAnsi="Verdana" w:cstheme="minorHAnsi"/>
          <w:b/>
          <w:sz w:val="20"/>
          <w:szCs w:val="20"/>
          <w:u w:val="single"/>
          <w:lang w:val="nl" w:eastAsia="nl-NL"/>
        </w:rPr>
        <w:t>Conclusies zijn:</w:t>
      </w:r>
    </w:p>
    <w:p w14:paraId="6E996527" w14:textId="77777777" w:rsidR="000B0D51" w:rsidRPr="000B0D51" w:rsidRDefault="000B0D51" w:rsidP="000B0D51">
      <w:pPr>
        <w:spacing w:after="0" w:line="276" w:lineRule="auto"/>
        <w:rPr>
          <w:rFonts w:ascii="Verdana" w:eastAsia="Arial" w:hAnsi="Verdana" w:cstheme="minorHAnsi"/>
          <w:b/>
          <w:sz w:val="20"/>
          <w:szCs w:val="20"/>
          <w:lang w:val="nl" w:eastAsia="nl-NL"/>
        </w:rPr>
      </w:pPr>
    </w:p>
    <w:p w14:paraId="0DCA7811" w14:textId="77777777" w:rsidR="000B0D51" w:rsidRPr="000B0D51" w:rsidRDefault="000B0D51" w:rsidP="000B0D51">
      <w:pPr>
        <w:numPr>
          <w:ilvl w:val="0"/>
          <w:numId w:val="9"/>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 xml:space="preserve">Het rapport richt zich niet alleen op traditionele ruimtelijke onderwerpen, ruimelijke ordening zoals bouwen, verkeer en waterstaat maar richt zich ook op de bredere thema’s zoals inclusie, veiligheid en duurzaamheid. </w:t>
      </w:r>
    </w:p>
    <w:p w14:paraId="2B6CD10F" w14:textId="77777777" w:rsidR="000B0D51" w:rsidRPr="000B0D51" w:rsidRDefault="000B0D51" w:rsidP="000B0D51">
      <w:pPr>
        <w:numPr>
          <w:ilvl w:val="0"/>
          <w:numId w:val="9"/>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 xml:space="preserve">Aangezien er veel groepen zijn (digitale armoede en taal ea) die meer persoonlijk gesprek en visuele voorbeelden nodig hebben, is de vraag of dit wel voldoende draagkracht heeft in de Arnhemse samenleving. </w:t>
      </w:r>
    </w:p>
    <w:p w14:paraId="089CFEB9" w14:textId="77777777" w:rsidR="000B0D51" w:rsidRPr="000B0D51" w:rsidRDefault="000B0D51" w:rsidP="000B0D51">
      <w:pPr>
        <w:numPr>
          <w:ilvl w:val="0"/>
          <w:numId w:val="9"/>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De taal is behoorlijk beleidsmatig en zal voor veel Arnhemmers abstract blijven.</w:t>
      </w:r>
    </w:p>
    <w:p w14:paraId="09E4C39F" w14:textId="77777777" w:rsidR="000B0D51" w:rsidRPr="000B0D51" w:rsidRDefault="000B0D51" w:rsidP="000B0D51">
      <w:pPr>
        <w:numPr>
          <w:ilvl w:val="0"/>
          <w:numId w:val="9"/>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De visie neemt digitalisering als uitgangspunt, een groot risico gezien de kloof digitaal arm en rijk en staat haaks op de behoefte van de samenleving aan meeer welzijn en fysieke interactie. In ieder geval zou er een keuze moeten zijn (50/50) want er moet niks! Techniek dient de mens en niet andersom.</w:t>
      </w:r>
    </w:p>
    <w:p w14:paraId="28315805" w14:textId="77777777" w:rsidR="000B0D51" w:rsidRPr="000B0D51" w:rsidRDefault="000B0D51" w:rsidP="000B0D51">
      <w:pPr>
        <w:numPr>
          <w:ilvl w:val="0"/>
          <w:numId w:val="9"/>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Werk staat centraal in mensenlevens en het is de vraag in hoeverre de technologische revolutie de mens dient; dit moet breed besproken worden om tot ene brede overeenstemmming te komen wat wel en wat niet.</w:t>
      </w:r>
    </w:p>
    <w:p w14:paraId="080A8692"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16D93ED9"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274CB9F7" w14:textId="77777777" w:rsidR="000B0D51" w:rsidRPr="000B0D51" w:rsidRDefault="000B0D51" w:rsidP="000B0D51">
      <w:pPr>
        <w:numPr>
          <w:ilvl w:val="0"/>
          <w:numId w:val="18"/>
        </w:numPr>
        <w:spacing w:after="0" w:line="276" w:lineRule="auto"/>
        <w:contextualSpacing/>
        <w:rPr>
          <w:rFonts w:ascii="Verdana" w:eastAsia="Arial" w:hAnsi="Verdana" w:cstheme="minorHAnsi"/>
          <w:b/>
          <w:sz w:val="20"/>
          <w:szCs w:val="20"/>
          <w:u w:val="single"/>
          <w:lang w:val="nl" w:eastAsia="nl-NL"/>
        </w:rPr>
      </w:pPr>
      <w:r w:rsidRPr="000B0D51">
        <w:rPr>
          <w:rFonts w:ascii="Verdana" w:eastAsia="Arial" w:hAnsi="Verdana" w:cstheme="minorHAnsi"/>
          <w:b/>
          <w:sz w:val="20"/>
          <w:szCs w:val="20"/>
          <w:u w:val="single"/>
          <w:lang w:val="nl" w:eastAsia="nl-NL"/>
        </w:rPr>
        <w:t xml:space="preserve">Aanbevelingen: </w:t>
      </w:r>
    </w:p>
    <w:p w14:paraId="4586F5DF" w14:textId="77777777" w:rsidR="000B0D51" w:rsidRPr="000B0D51" w:rsidRDefault="000B0D51" w:rsidP="000B0D51">
      <w:pPr>
        <w:spacing w:after="0" w:line="276" w:lineRule="auto"/>
        <w:rPr>
          <w:rFonts w:ascii="Verdana" w:eastAsia="Arial" w:hAnsi="Verdana" w:cstheme="minorHAnsi"/>
          <w:b/>
          <w:sz w:val="20"/>
          <w:szCs w:val="20"/>
          <w:lang w:val="nl" w:eastAsia="nl-NL"/>
        </w:rPr>
      </w:pPr>
    </w:p>
    <w:p w14:paraId="65934E3E" w14:textId="77777777" w:rsidR="000B0D51" w:rsidRPr="000B0D51" w:rsidRDefault="000B0D51" w:rsidP="000B0D51">
      <w:pPr>
        <w:numPr>
          <w:ilvl w:val="0"/>
          <w:numId w:val="8"/>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In het algemeen: zorg voor voldoende ruimte in de plannen, zodat het steeds en snel aangepast kan worden.</w:t>
      </w:r>
    </w:p>
    <w:p w14:paraId="5F2D7F62" w14:textId="77777777" w:rsidR="000B0D51" w:rsidRPr="000B0D51" w:rsidRDefault="000B0D51" w:rsidP="000B0D51">
      <w:pPr>
        <w:numPr>
          <w:ilvl w:val="0"/>
          <w:numId w:val="8"/>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Zorg ervoor dat alle groepen worden meegenomen in dit proces vanaf het begin en laat ruimte vooraan.</w:t>
      </w:r>
    </w:p>
    <w:p w14:paraId="6F7CAACA" w14:textId="77777777" w:rsidR="000B0D51" w:rsidRPr="000B0D51" w:rsidRDefault="000B0D51" w:rsidP="000B0D51">
      <w:pPr>
        <w:numPr>
          <w:ilvl w:val="0"/>
          <w:numId w:val="8"/>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Energietransitie en klimaat zijn eenzijdige en abstracte begrippen en sluiten onvoldoende aan op de weerbastige realiteit die veel breder is. Milieu en energie zijn bewustwordingsprocesen die moeten worden doorgemaakt, met veel visuele voorbeelden aansluitend bij de eigen beleving. Dit kost tijd, persoonlijk contact en wederzijds vertrouwen.</w:t>
      </w:r>
    </w:p>
    <w:p w14:paraId="1CB0FF92" w14:textId="77777777" w:rsidR="000B0D51" w:rsidRPr="000B0D51" w:rsidRDefault="000B0D51" w:rsidP="000B0D51">
      <w:pPr>
        <w:numPr>
          <w:ilvl w:val="0"/>
          <w:numId w:val="8"/>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Arial" w:hAnsi="Verdana" w:cstheme="minorHAnsi"/>
          <w:sz w:val="20"/>
          <w:szCs w:val="20"/>
          <w:lang w:val="nl" w:eastAsia="nl-NL"/>
        </w:rPr>
        <w:t xml:space="preserve">Laat iedereen meetellen bij de verdere vormgeving van deze visie; betrokkenheid van diverse groepen (vb smartmakerseducation.com van Tim van Voord) en zet om in praktische initiatieven zoals creëren van werkplekkken, groeiplekken in de wijken waarbij oog voor hergebruik van producten en diensten. VB: Zelfs het repareren van auto’s waarbij schoner en zuiniger rijden als uitgangspunt geldt. </w:t>
      </w:r>
    </w:p>
    <w:p w14:paraId="4D494500" w14:textId="77777777" w:rsidR="000B0D51" w:rsidRPr="000B0D51" w:rsidRDefault="000B0D51" w:rsidP="000B0D51">
      <w:pPr>
        <w:shd w:val="clear" w:color="auto" w:fill="FFFFFF"/>
        <w:spacing w:after="0" w:line="240" w:lineRule="auto"/>
        <w:ind w:left="720"/>
        <w:contextualSpacing/>
        <w:rPr>
          <w:rFonts w:ascii="Verdana" w:eastAsia="Times New Roman" w:hAnsi="Verdana" w:cstheme="minorHAnsi"/>
          <w:color w:val="000000"/>
          <w:sz w:val="20"/>
          <w:szCs w:val="20"/>
          <w:lang w:eastAsia="nl-NL"/>
        </w:rPr>
      </w:pPr>
    </w:p>
    <w:p w14:paraId="0EE8FD5A" w14:textId="77777777" w:rsidR="000B0D51" w:rsidRPr="000B0D51" w:rsidRDefault="000B0D51" w:rsidP="000B0D51">
      <w:pPr>
        <w:shd w:val="clear" w:color="auto" w:fill="FFFFFF"/>
        <w:spacing w:after="0" w:line="240" w:lineRule="auto"/>
        <w:rPr>
          <w:rFonts w:ascii="Verdana" w:eastAsia="Times New Roman" w:hAnsi="Verdana" w:cstheme="minorHAnsi"/>
          <w:color w:val="000000"/>
          <w:sz w:val="20"/>
          <w:szCs w:val="20"/>
          <w:lang w:eastAsia="nl-NL"/>
        </w:rPr>
      </w:pPr>
    </w:p>
    <w:p w14:paraId="1B4C0BD6" w14:textId="77777777" w:rsidR="000B0D51" w:rsidRPr="000B0D51" w:rsidRDefault="000B0D51" w:rsidP="000B0D51">
      <w:pPr>
        <w:numPr>
          <w:ilvl w:val="0"/>
          <w:numId w:val="19"/>
        </w:numPr>
        <w:shd w:val="clear" w:color="auto" w:fill="FFFFFF"/>
        <w:spacing w:after="0" w:line="240" w:lineRule="auto"/>
        <w:contextualSpacing/>
        <w:rPr>
          <w:rFonts w:ascii="Verdana" w:eastAsia="Times New Roman" w:hAnsi="Verdana" w:cstheme="minorHAnsi"/>
          <w:b/>
          <w:color w:val="000000"/>
          <w:sz w:val="20"/>
          <w:szCs w:val="20"/>
          <w:u w:val="single"/>
          <w:lang w:eastAsia="nl-NL"/>
        </w:rPr>
      </w:pPr>
      <w:r w:rsidRPr="000B0D51">
        <w:rPr>
          <w:rFonts w:ascii="Verdana" w:eastAsia="Times New Roman" w:hAnsi="Verdana" w:cstheme="minorHAnsi"/>
          <w:b/>
          <w:color w:val="000000"/>
          <w:sz w:val="20"/>
          <w:szCs w:val="20"/>
          <w:u w:val="single"/>
          <w:lang w:eastAsia="nl-NL"/>
        </w:rPr>
        <w:t>Verbeterpunten:</w:t>
      </w:r>
    </w:p>
    <w:p w14:paraId="4F6ED5AD" w14:textId="77777777" w:rsidR="000B0D51" w:rsidRPr="000B0D51" w:rsidRDefault="000B0D51" w:rsidP="000B0D51">
      <w:pPr>
        <w:shd w:val="clear" w:color="auto" w:fill="FFFFFF"/>
        <w:spacing w:after="0" w:line="240" w:lineRule="auto"/>
        <w:ind w:left="708"/>
        <w:rPr>
          <w:rFonts w:ascii="Verdana" w:eastAsia="Times New Roman" w:hAnsi="Verdana" w:cstheme="minorHAnsi"/>
          <w:color w:val="000000"/>
          <w:sz w:val="20"/>
          <w:szCs w:val="20"/>
          <w:lang w:eastAsia="nl-NL"/>
        </w:rPr>
      </w:pPr>
    </w:p>
    <w:p w14:paraId="6A082BE1" w14:textId="77777777" w:rsidR="000B0D51" w:rsidRPr="000B0D51" w:rsidRDefault="000B0D51" w:rsidP="000B0D51">
      <w:pPr>
        <w:shd w:val="clear" w:color="auto" w:fill="FFFFFF"/>
        <w:spacing w:after="0" w:line="240" w:lineRule="auto"/>
        <w:ind w:left="708"/>
        <w:rPr>
          <w:rFonts w:ascii="Verdana" w:eastAsia="Times New Roman" w:hAnsi="Verdana" w:cstheme="minorHAnsi"/>
          <w:color w:val="000000"/>
          <w:sz w:val="20"/>
          <w:szCs w:val="20"/>
          <w:lang w:eastAsia="nl-NL"/>
        </w:rPr>
      </w:pPr>
    </w:p>
    <w:p w14:paraId="5688555E"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De samenhang is lastig te vinden</w:t>
      </w:r>
      <w:r w:rsidRPr="000B0D51">
        <w:rPr>
          <w:rFonts w:ascii="Verdana" w:eastAsia="Times New Roman" w:hAnsi="Verdana" w:cstheme="minorHAnsi"/>
          <w:color w:val="000000"/>
          <w:sz w:val="20"/>
          <w:szCs w:val="20"/>
          <w:lang w:eastAsia="nl-NL"/>
        </w:rPr>
        <w:t xml:space="preserve"> en tevens konden we geen wijs worden uit de uitgangspunten als die er al waren, het leest lastig en men raakt snel de draad kwijt.</w:t>
      </w:r>
    </w:p>
    <w:p w14:paraId="473FCFF0"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b/>
          <w:color w:val="000000"/>
          <w:sz w:val="20"/>
          <w:szCs w:val="20"/>
          <w:lang w:eastAsia="nl-NL"/>
        </w:rPr>
      </w:pPr>
      <w:r w:rsidRPr="000B0D51">
        <w:rPr>
          <w:rFonts w:ascii="Verdana" w:eastAsia="Times New Roman" w:hAnsi="Verdana" w:cstheme="minorHAnsi"/>
          <w:b/>
          <w:color w:val="000000"/>
          <w:sz w:val="20"/>
          <w:szCs w:val="20"/>
          <w:lang w:eastAsia="nl-NL"/>
        </w:rPr>
        <w:lastRenderedPageBreak/>
        <w:t xml:space="preserve">Bovenstaande maakt dat het plan onuitvoerbaar is: teveel, te onsamenhangend en fragmentarisch; bv streefbeeld 2040: voor wie en hoe dan. </w:t>
      </w:r>
    </w:p>
    <w:p w14:paraId="76190D64"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Doel is participatie verordening, gezien de beperkte input van inwoners, niet gehaald</w:t>
      </w:r>
      <w:r w:rsidRPr="000B0D51">
        <w:rPr>
          <w:rFonts w:ascii="Verdana" w:eastAsia="Times New Roman" w:hAnsi="Verdana" w:cstheme="minorHAnsi"/>
          <w:color w:val="000000"/>
          <w:sz w:val="20"/>
          <w:szCs w:val="20"/>
          <w:lang w:eastAsia="nl-NL"/>
        </w:rPr>
        <w:t>. Het merendeel van de inwoners lijkt totaal geen weet te hebben vn de omgevingsvisie en heeft geen idee wat er op hen afkomt. Diverse culturen zijn niet meegewogen, eveneens laaggeletterdheid, ouderen e.a. Het daadwerkelijke “samen” ontbreekt.</w:t>
      </w:r>
    </w:p>
    <w:p w14:paraId="3A23A20D"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Het staat bol van veronderstellingen waarbij fictieve statistische modellen en demografische trends zijn gebruikt van hoe het er uit gaat zien, terwijl de realiteit veel weerbarstiger en wisselender is</w:t>
      </w:r>
      <w:r w:rsidRPr="000B0D51">
        <w:rPr>
          <w:rFonts w:ascii="Verdana" w:eastAsia="Times New Roman" w:hAnsi="Verdana" w:cstheme="minorHAnsi"/>
          <w:color w:val="000000"/>
          <w:sz w:val="20"/>
          <w:szCs w:val="20"/>
          <w:lang w:eastAsia="nl-NL"/>
        </w:rPr>
        <w:t xml:space="preserve"> en kan zijn. Daar lijkt geen ruimte voor. </w:t>
      </w:r>
    </w:p>
    <w:p w14:paraId="040C95C8" w14:textId="77777777" w:rsidR="000B0D51" w:rsidRPr="000B0D51" w:rsidRDefault="000B0D51" w:rsidP="000B0D51">
      <w:pPr>
        <w:shd w:val="clear" w:color="auto" w:fill="FFFFFF"/>
        <w:spacing w:after="0" w:line="240" w:lineRule="auto"/>
        <w:ind w:left="1068"/>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color w:val="000000"/>
          <w:sz w:val="20"/>
          <w:szCs w:val="20"/>
          <w:lang w:eastAsia="nl-NL"/>
        </w:rPr>
        <w:t xml:space="preserve">Een voorbeeld is dat “iedereen in de stad wil gaan wonen” terwijl demografisch er juist een trend is om landelijk te gaan wonen “er is veel leegstand en veel faillissementen, MKB neemt af, terwijl MKB juist zorgt voor het aan het werk houden van circa 7 miljoen inwoners in Nederland </w:t>
      </w:r>
    </w:p>
    <w:p w14:paraId="71DAD0F3" w14:textId="77777777" w:rsidR="000B0D51" w:rsidRPr="000B0D51" w:rsidRDefault="000B0D51" w:rsidP="000B0D51">
      <w:pPr>
        <w:shd w:val="clear" w:color="auto" w:fill="FFFFFF"/>
        <w:spacing w:after="0" w:line="240" w:lineRule="auto"/>
        <w:ind w:left="1068"/>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Trend thuiswerken zorgt ervoor dat men overal kan gaan wonen, toenemende digitalisering</w:t>
      </w:r>
      <w:r w:rsidRPr="000B0D51">
        <w:rPr>
          <w:rFonts w:ascii="Verdana" w:eastAsia="Times New Roman" w:hAnsi="Verdana" w:cstheme="minorHAnsi"/>
          <w:color w:val="000000"/>
          <w:sz w:val="20"/>
          <w:szCs w:val="20"/>
          <w:lang w:eastAsia="nl-NL"/>
        </w:rPr>
        <w:t xml:space="preserve"> (risico is: zorgt ook voor groeiende kloof en eenzaamheid) is een kans om juist weg te treken uit de stad en men kan zich overal vestigen, inclusief buitenland dus er is een trend om juist weg te trekken uit de stad.</w:t>
      </w:r>
    </w:p>
    <w:p w14:paraId="728EFC6D"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Arnhem is uniek, rivierstad</w:t>
      </w:r>
      <w:r w:rsidRPr="000B0D51">
        <w:rPr>
          <w:rFonts w:ascii="Verdana" w:eastAsia="Times New Roman" w:hAnsi="Verdana" w:cstheme="minorHAnsi"/>
          <w:color w:val="000000"/>
          <w:sz w:val="20"/>
          <w:szCs w:val="20"/>
          <w:lang w:eastAsia="nl-NL"/>
        </w:rPr>
        <w:t xml:space="preserve"> en dat heeft altijd consequenties gehad, bv “niet bouwen op uiterwaarden” en men laat het rijk met gestandaardiseerde invulling te veel leidend zijn.  </w:t>
      </w:r>
    </w:p>
    <w:p w14:paraId="7276CF11" w14:textId="77777777" w:rsidR="000B0D51" w:rsidRPr="000B0D51" w:rsidRDefault="000B0D51" w:rsidP="000B0D51">
      <w:pPr>
        <w:shd w:val="clear" w:color="auto" w:fill="FFFFFF"/>
        <w:spacing w:after="0" w:line="240" w:lineRule="auto"/>
        <w:ind w:left="1068"/>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color w:val="000000"/>
          <w:sz w:val="20"/>
          <w:szCs w:val="20"/>
          <w:lang w:eastAsia="nl-NL"/>
        </w:rPr>
        <w:t xml:space="preserve">Maak gebruik van wateropslag door natuurlijke waterreservoirs. </w:t>
      </w:r>
    </w:p>
    <w:p w14:paraId="52F2A78D"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 xml:space="preserve">De kringloopeconomie is niet terug te vinden in het straatbeeld eveneens de inzet op ontmoeten en bewegen; Arnhem hangt als los zand aan elkaar en daar is geen aandacht en erkenning voor </w:t>
      </w:r>
      <w:r w:rsidRPr="000B0D51">
        <w:rPr>
          <w:rFonts w:ascii="Verdana" w:eastAsia="Times New Roman" w:hAnsi="Verdana" w:cstheme="minorHAnsi"/>
          <w:color w:val="000000"/>
          <w:sz w:val="20"/>
          <w:szCs w:val="20"/>
          <w:lang w:eastAsia="nl-NL"/>
        </w:rPr>
        <w:t>zie ook notitie reactie Presikhaaf Ton e.a. Inclusie en diversiteit</w:t>
      </w:r>
    </w:p>
    <w:p w14:paraId="4212A71C"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De adviesraad is te weinig betrokken geweest</w:t>
      </w:r>
      <w:r w:rsidRPr="000B0D51">
        <w:rPr>
          <w:rFonts w:ascii="Verdana" w:eastAsia="Times New Roman" w:hAnsi="Verdana" w:cstheme="minorHAnsi"/>
          <w:color w:val="000000"/>
          <w:sz w:val="20"/>
          <w:szCs w:val="20"/>
          <w:lang w:eastAsia="nl-NL"/>
        </w:rPr>
        <w:t xml:space="preserve"> vanwege tijdgebrek en onrust afgelopen jaar.</w:t>
      </w:r>
    </w:p>
    <w:p w14:paraId="60A1C3AC"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Timing zeer slecht gekozen</w:t>
      </w:r>
      <w:r w:rsidRPr="000B0D51">
        <w:rPr>
          <w:rFonts w:ascii="Verdana" w:eastAsia="Times New Roman" w:hAnsi="Verdana" w:cstheme="minorHAnsi"/>
          <w:color w:val="000000"/>
          <w:sz w:val="20"/>
          <w:szCs w:val="20"/>
          <w:lang w:eastAsia="nl-NL"/>
        </w:rPr>
        <w:t>, juist als alles uit elkaar staat wordt gekozen om dit vorm te geven waardoor participatie zeer gering is.</w:t>
      </w:r>
    </w:p>
    <w:p w14:paraId="38DC89E8"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color w:val="000000"/>
          <w:sz w:val="20"/>
          <w:szCs w:val="20"/>
          <w:lang w:eastAsia="nl-NL"/>
        </w:rPr>
        <w:t xml:space="preserve">De bereikbaarheid is wel van belang i.v.m. werk en mogelijkheden en kansen. </w:t>
      </w:r>
    </w:p>
    <w:p w14:paraId="7FA35CBF"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b/>
          <w:color w:val="000000"/>
          <w:sz w:val="20"/>
          <w:szCs w:val="20"/>
          <w:lang w:eastAsia="nl-NL"/>
        </w:rPr>
      </w:pPr>
      <w:r w:rsidRPr="000B0D51">
        <w:rPr>
          <w:rFonts w:ascii="Verdana" w:eastAsia="Times New Roman" w:hAnsi="Verdana" w:cstheme="minorHAnsi"/>
          <w:color w:val="000000"/>
          <w:sz w:val="20"/>
          <w:szCs w:val="20"/>
          <w:lang w:eastAsia="nl-NL"/>
        </w:rPr>
        <w:t xml:space="preserve">Hoe verhoudt dit plan zich tot het </w:t>
      </w:r>
      <w:r w:rsidRPr="000B0D51">
        <w:rPr>
          <w:rFonts w:ascii="Verdana" w:eastAsia="Times New Roman" w:hAnsi="Verdana" w:cstheme="minorHAnsi"/>
          <w:b/>
          <w:color w:val="000000"/>
          <w:sz w:val="20"/>
          <w:szCs w:val="20"/>
          <w:lang w:eastAsia="nl-NL"/>
        </w:rPr>
        <w:t xml:space="preserve">energieverhaal; is onduidelijk of te weinig concreet en realistisch. </w:t>
      </w:r>
    </w:p>
    <w:p w14:paraId="392A18ED"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Te weinig diversiteit in input van prachtige krachtige initiateven</w:t>
      </w:r>
      <w:r w:rsidRPr="000B0D51">
        <w:rPr>
          <w:rFonts w:ascii="Verdana" w:eastAsia="Times New Roman" w:hAnsi="Verdana" w:cstheme="minorHAnsi"/>
          <w:color w:val="000000"/>
          <w:sz w:val="20"/>
          <w:szCs w:val="20"/>
          <w:lang w:eastAsia="nl-NL"/>
        </w:rPr>
        <w:t xml:space="preserve"> zoals boer en burgersamenwerking</w:t>
      </w:r>
      <w:r w:rsidRPr="000B0D51">
        <w:rPr>
          <w:rFonts w:ascii="Verdana" w:eastAsia="Times New Roman" w:hAnsi="Verdana" w:cstheme="minorHAnsi"/>
          <w:b/>
          <w:color w:val="000000"/>
          <w:sz w:val="20"/>
          <w:szCs w:val="20"/>
          <w:lang w:eastAsia="nl-NL"/>
        </w:rPr>
        <w:t xml:space="preserve"> zelf voedsel en vlees verbouwen in samenspraak met boer, kennisoverdracht, zelfredzaamheid</w:t>
      </w:r>
      <w:r w:rsidRPr="000B0D51">
        <w:rPr>
          <w:rFonts w:ascii="Verdana" w:eastAsia="Times New Roman" w:hAnsi="Verdana" w:cstheme="minorHAnsi"/>
          <w:color w:val="000000"/>
          <w:sz w:val="20"/>
          <w:szCs w:val="20"/>
          <w:lang w:eastAsia="nl-NL"/>
        </w:rPr>
        <w:t xml:space="preserve">, stop massale bomenkap en zorg voor gebruik bestaande gebouwen voor woningen en ondernemersinitiatieven vergelijkbaar met het Modekwartier, maak bv een </w:t>
      </w:r>
      <w:r w:rsidRPr="000B0D51">
        <w:rPr>
          <w:rFonts w:ascii="Verdana" w:eastAsia="Times New Roman" w:hAnsi="Verdana" w:cstheme="minorHAnsi"/>
          <w:b/>
          <w:color w:val="000000"/>
          <w:sz w:val="20"/>
          <w:szCs w:val="20"/>
          <w:lang w:eastAsia="nl-NL"/>
        </w:rPr>
        <w:t>techniek kwartier e.a. welke aansluiten bij diverse opleidingen</w:t>
      </w:r>
      <w:r w:rsidRPr="000B0D51">
        <w:rPr>
          <w:rFonts w:ascii="Verdana" w:eastAsia="Times New Roman" w:hAnsi="Verdana" w:cstheme="minorHAnsi"/>
          <w:color w:val="000000"/>
          <w:sz w:val="20"/>
          <w:szCs w:val="20"/>
          <w:lang w:eastAsia="nl-NL"/>
        </w:rPr>
        <w:t>. (Zie ook Ton met handen werken en bouwen aan circulaire economie waarin men  minder weggooit en meer behoudt en ombouw van producten en technische apparaten, auto’s).</w:t>
      </w:r>
    </w:p>
    <w:p w14:paraId="1F0B1A96"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b/>
          <w:color w:val="000000"/>
          <w:sz w:val="20"/>
          <w:szCs w:val="20"/>
          <w:lang w:eastAsia="nl-NL"/>
        </w:rPr>
      </w:pPr>
      <w:r w:rsidRPr="000B0D51">
        <w:rPr>
          <w:rFonts w:ascii="Verdana" w:eastAsia="Times New Roman" w:hAnsi="Verdana" w:cstheme="minorHAnsi"/>
          <w:b/>
          <w:color w:val="000000"/>
          <w:sz w:val="20"/>
          <w:szCs w:val="20"/>
          <w:lang w:eastAsia="nl-NL"/>
        </w:rPr>
        <w:t xml:space="preserve">Zonnepanelen op daken, schuttingen langs de weg, beeld is statisch zelf ingevuld. </w:t>
      </w:r>
    </w:p>
    <w:p w14:paraId="0807A1D8"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Elektriciteit schaarste waardoor afhankelijkheid ontstaat; dit is niet benoemd en uitgangspunt is naïef en totaal niet vooruitstrevend naar een zelfredzame stad</w:t>
      </w:r>
      <w:r w:rsidRPr="000B0D51">
        <w:rPr>
          <w:rFonts w:ascii="Verdana" w:eastAsia="Times New Roman" w:hAnsi="Verdana" w:cstheme="minorHAnsi"/>
          <w:color w:val="000000"/>
          <w:sz w:val="20"/>
          <w:szCs w:val="20"/>
          <w:lang w:eastAsia="nl-NL"/>
        </w:rPr>
        <w:t xml:space="preserve">. Arnhem is onvoldoende hoog en laag om een dergelijke capaciteit aan elektra te kunnen produceren. Windmolens gebruiken meer fossiele brandstoffen dan ooit en zijn niet afbreekbaar dus verkoop geen fabel, maar ga echt aan het werk met echte ideeën want bovenstaande is verre van duurzaam. </w:t>
      </w:r>
    </w:p>
    <w:p w14:paraId="27D89B89"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b/>
          <w:color w:val="000000"/>
          <w:sz w:val="20"/>
          <w:szCs w:val="20"/>
          <w:lang w:eastAsia="nl-NL"/>
        </w:rPr>
      </w:pPr>
      <w:r w:rsidRPr="000B0D51">
        <w:rPr>
          <w:rFonts w:ascii="Verdana" w:eastAsia="Times New Roman" w:hAnsi="Verdana" w:cstheme="minorHAnsi"/>
          <w:color w:val="000000"/>
          <w:sz w:val="20"/>
          <w:szCs w:val="20"/>
          <w:lang w:eastAsia="nl-NL"/>
        </w:rPr>
        <w:t xml:space="preserve">Vanuit beperkt inwonersperspectief neemt de behoefte aan gratis parkeren en mobiliteit een grote plek in en is gezien regionale banen van belang. </w:t>
      </w:r>
      <w:r w:rsidRPr="000B0D51">
        <w:rPr>
          <w:rFonts w:ascii="Verdana" w:eastAsia="Times New Roman" w:hAnsi="Verdana" w:cstheme="minorHAnsi"/>
          <w:b/>
          <w:color w:val="000000"/>
          <w:sz w:val="20"/>
          <w:szCs w:val="20"/>
          <w:lang w:eastAsia="nl-NL"/>
        </w:rPr>
        <w:t xml:space="preserve">Veel werk bevindt zich in onbereikbare randgebieden.  </w:t>
      </w:r>
    </w:p>
    <w:p w14:paraId="3BD395DC"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color w:val="000000"/>
          <w:sz w:val="20"/>
          <w:szCs w:val="20"/>
          <w:lang w:eastAsia="nl-NL"/>
        </w:rPr>
        <w:lastRenderedPageBreak/>
        <w:t>Vage begrippen als Arnhems DNA?? Serieus dat er veel groen is, is evident maar inwoners hebben massaal geluid laten horen over massale bomenkap en verlies van biodiversiteit, wat de komende 20 jaar niet meer terugkomt. Gevaar is bv ontstaan van arme zandgronden en weinig water houvast en dus overstromingen.</w:t>
      </w:r>
    </w:p>
    <w:p w14:paraId="3F28F083"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b/>
          <w:color w:val="000000"/>
          <w:sz w:val="20"/>
          <w:szCs w:val="20"/>
          <w:lang w:eastAsia="nl-NL"/>
        </w:rPr>
      </w:pPr>
      <w:r w:rsidRPr="000B0D51">
        <w:rPr>
          <w:rFonts w:ascii="Verdana" w:eastAsia="Times New Roman" w:hAnsi="Verdana" w:cstheme="minorHAnsi"/>
          <w:color w:val="000000"/>
          <w:sz w:val="20"/>
          <w:szCs w:val="20"/>
          <w:lang w:eastAsia="nl-NL"/>
        </w:rPr>
        <w:t xml:space="preserve">Met betrekking tot werk wordt Arnhem vooral als dienstenstad gezien terwijl gezien de hoeveelheid aan opleiding, dit bij uitstek een gebied is waar kan worden </w:t>
      </w:r>
      <w:r w:rsidRPr="000B0D51">
        <w:rPr>
          <w:rFonts w:ascii="Verdana" w:eastAsia="Times New Roman" w:hAnsi="Verdana" w:cstheme="minorHAnsi"/>
          <w:b/>
          <w:color w:val="000000"/>
          <w:sz w:val="20"/>
          <w:szCs w:val="20"/>
          <w:lang w:eastAsia="nl-NL"/>
        </w:rPr>
        <w:t>ingezet op meer handwerk, techniek.</w:t>
      </w:r>
    </w:p>
    <w:p w14:paraId="209FB865"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Input is geselecteerd</w:t>
      </w:r>
      <w:r w:rsidRPr="000B0D51">
        <w:rPr>
          <w:rFonts w:ascii="Verdana" w:eastAsia="Times New Roman" w:hAnsi="Verdana" w:cstheme="minorHAnsi"/>
          <w:color w:val="000000"/>
          <w:sz w:val="20"/>
          <w:szCs w:val="20"/>
          <w:lang w:eastAsia="nl-NL"/>
        </w:rPr>
        <w:t>, te weinig echt meedenken bereikt en te weinig ook voor een anders toekomstbeeld.</w:t>
      </w:r>
    </w:p>
    <w:p w14:paraId="2A71B643"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 xml:space="preserve">Statische onjuiste kijk op demografie: </w:t>
      </w:r>
      <w:r w:rsidRPr="000B0D51">
        <w:rPr>
          <w:rFonts w:ascii="Verdana" w:eastAsia="Times New Roman" w:hAnsi="Verdana" w:cstheme="minorHAnsi"/>
          <w:color w:val="000000"/>
          <w:sz w:val="20"/>
          <w:szCs w:val="20"/>
          <w:lang w:eastAsia="nl-NL"/>
        </w:rPr>
        <w:t>verwacht wordt een enorme oudersterfte en oversterfte is nu al een feit; daarnaast steeds minder geboortes, wel meer input en influx van andere landen (Oostblok grootse toename)</w:t>
      </w:r>
    </w:p>
    <w:p w14:paraId="6769EB53"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Gemist is de toenemende toxische industriële vervuiling en belasting (sulfurdioxide in dranken en limonade, cloud seeding met zilver iodine GM voedsel en water, overflow van farmaceuten e.a. Rotzooi inspuiten bij farming dieren en planten, toenemen doordrukken van mRNA technieken waarvan de uitkomst zeer onzeker is en effect op milieu niet positief; onderzoek luchtvervuiling bureau Blauw was positief maar dit is verassend.</w:t>
      </w:r>
    </w:p>
    <w:p w14:paraId="6575B7D3"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 xml:space="preserve">Kans biedt massaal bomen planten, maar gaat veel tijd kosten </w:t>
      </w:r>
    </w:p>
    <w:p w14:paraId="701A1056"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 xml:space="preserve">Stabiele influx migranten oost Europa e.a. is vooral gericht op arbeid en zullen ook weer vertrekken. Gezien dit 70% is zal de groei in Arnhem dus niet toenemen tenzij hun kinderen hier willen blijven als die hier zijn en niet in thuisland. </w:t>
      </w:r>
    </w:p>
    <w:p w14:paraId="32F1A8A8"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 xml:space="preserve">Energietransitie zorgt niet voor stabiele werkgelegenheid, denk aan Vättenfall: neemt nauwelijks mensen aan, dus wordt niet afhankelijk van dergelijke bedrijven, maar zorg voor eigen energie, p 40 zeer te betwijfelen </w:t>
      </w:r>
    </w:p>
    <w:p w14:paraId="7BE000C8" w14:textId="77777777" w:rsidR="000B0D51" w:rsidRPr="000B0D51" w:rsidRDefault="000B0D51" w:rsidP="000B0D51">
      <w:pPr>
        <w:numPr>
          <w:ilvl w:val="0"/>
          <w:numId w:val="11"/>
        </w:numPr>
        <w:shd w:val="clear" w:color="auto" w:fill="FFFFFF"/>
        <w:spacing w:after="0" w:line="240" w:lineRule="auto"/>
        <w:contextualSpacing/>
        <w:rPr>
          <w:rFonts w:ascii="Verdana" w:eastAsia="Times New Roman" w:hAnsi="Verdana" w:cstheme="minorHAnsi"/>
          <w:color w:val="000000"/>
          <w:sz w:val="20"/>
          <w:szCs w:val="20"/>
          <w:lang w:eastAsia="nl-NL"/>
        </w:rPr>
      </w:pPr>
      <w:r w:rsidRPr="000B0D51">
        <w:rPr>
          <w:rFonts w:ascii="Verdana" w:eastAsia="Times New Roman" w:hAnsi="Verdana" w:cstheme="minorHAnsi"/>
          <w:b/>
          <w:color w:val="000000"/>
          <w:sz w:val="20"/>
          <w:szCs w:val="20"/>
          <w:lang w:eastAsia="nl-NL"/>
        </w:rPr>
        <w:t xml:space="preserve">Ruimte voor concrete invulling fasering en afweging –hoe bewust zijn mensen en beleidsmakers voor de consequenties en voortschrijdend inzicht en in hoeverre is daar ruimte voor? </w:t>
      </w:r>
    </w:p>
    <w:p w14:paraId="5B8AEAFF" w14:textId="77777777" w:rsidR="000B0D51" w:rsidRPr="000B0D51" w:rsidRDefault="000B0D51" w:rsidP="000B0D51">
      <w:pPr>
        <w:shd w:val="clear" w:color="auto" w:fill="FFFFFF"/>
        <w:spacing w:after="0" w:line="240" w:lineRule="auto"/>
        <w:rPr>
          <w:rFonts w:ascii="Verdana" w:eastAsia="Times New Roman" w:hAnsi="Verdana" w:cstheme="minorHAnsi"/>
          <w:color w:val="000000"/>
          <w:sz w:val="20"/>
          <w:szCs w:val="20"/>
          <w:lang w:eastAsia="nl-NL"/>
        </w:rPr>
      </w:pPr>
    </w:p>
    <w:p w14:paraId="7B6619AA" w14:textId="77777777" w:rsidR="000B0D51" w:rsidRPr="000B0D51" w:rsidRDefault="000B0D51" w:rsidP="000B0D51">
      <w:pPr>
        <w:shd w:val="clear" w:color="auto" w:fill="FFFFFF"/>
        <w:spacing w:after="0" w:line="240" w:lineRule="auto"/>
        <w:rPr>
          <w:rFonts w:ascii="Verdana" w:eastAsia="Times New Roman" w:hAnsi="Verdana" w:cstheme="minorHAnsi"/>
          <w:b/>
          <w:color w:val="000000"/>
          <w:sz w:val="20"/>
          <w:szCs w:val="20"/>
          <w:lang w:eastAsia="nl-NL"/>
        </w:rPr>
      </w:pPr>
    </w:p>
    <w:p w14:paraId="16F39794" w14:textId="77777777" w:rsidR="000B0D51" w:rsidRPr="000B0D51" w:rsidRDefault="000B0D51" w:rsidP="000B0D51">
      <w:pPr>
        <w:numPr>
          <w:ilvl w:val="0"/>
          <w:numId w:val="20"/>
        </w:numPr>
        <w:shd w:val="clear" w:color="auto" w:fill="FFFFFF"/>
        <w:spacing w:after="0" w:line="240" w:lineRule="auto"/>
        <w:contextualSpacing/>
        <w:rPr>
          <w:rFonts w:ascii="Verdana" w:eastAsia="Times New Roman" w:hAnsi="Verdana" w:cstheme="minorHAnsi"/>
          <w:color w:val="000000"/>
          <w:sz w:val="20"/>
          <w:szCs w:val="20"/>
          <w:u w:val="single"/>
          <w:lang w:eastAsia="nl-NL"/>
        </w:rPr>
      </w:pPr>
      <w:r w:rsidRPr="000B0D51">
        <w:rPr>
          <w:rFonts w:ascii="Verdana" w:eastAsia="Times New Roman" w:hAnsi="Verdana" w:cstheme="minorHAnsi"/>
          <w:b/>
          <w:color w:val="000000"/>
          <w:sz w:val="20"/>
          <w:szCs w:val="20"/>
          <w:u w:val="single"/>
          <w:lang w:eastAsia="nl-NL"/>
        </w:rPr>
        <w:t>Verdere punten van aandacht m.b.t. vervolg en uitvoering:</w:t>
      </w:r>
      <w:r w:rsidRPr="000B0D51">
        <w:rPr>
          <w:rFonts w:ascii="Verdana" w:eastAsia="Times New Roman" w:hAnsi="Verdana" w:cstheme="minorHAnsi"/>
          <w:color w:val="000000"/>
          <w:sz w:val="20"/>
          <w:szCs w:val="20"/>
          <w:u w:val="single"/>
          <w:lang w:eastAsia="nl-NL"/>
        </w:rPr>
        <w:t xml:space="preserve"> </w:t>
      </w:r>
    </w:p>
    <w:p w14:paraId="1A0AD652" w14:textId="77777777" w:rsidR="000B0D51" w:rsidRPr="000B0D51" w:rsidRDefault="000B0D51" w:rsidP="000B0D51">
      <w:pPr>
        <w:shd w:val="clear" w:color="auto" w:fill="FFFFFF"/>
        <w:spacing w:after="0" w:line="240" w:lineRule="auto"/>
        <w:rPr>
          <w:rFonts w:ascii="Verdana" w:eastAsia="Times New Roman" w:hAnsi="Verdana" w:cstheme="minorHAnsi"/>
          <w:color w:val="000000"/>
          <w:sz w:val="20"/>
          <w:szCs w:val="20"/>
          <w:lang w:eastAsia="nl-NL"/>
        </w:rPr>
      </w:pPr>
    </w:p>
    <w:p w14:paraId="2CCCBB31" w14:textId="77777777" w:rsidR="000B0D51" w:rsidRPr="000B0D51" w:rsidRDefault="000B0D51" w:rsidP="000B0D51">
      <w:pPr>
        <w:numPr>
          <w:ilvl w:val="0"/>
          <w:numId w:val="13"/>
        </w:numPr>
        <w:tabs>
          <w:tab w:val="left" w:pos="1092"/>
        </w:tabs>
        <w:contextualSpacing/>
        <w:rPr>
          <w:rFonts w:ascii="Verdana" w:hAnsi="Verdana" w:cstheme="minorHAnsi"/>
          <w:sz w:val="20"/>
          <w:szCs w:val="20"/>
        </w:rPr>
      </w:pPr>
      <w:r w:rsidRPr="000B0D51">
        <w:rPr>
          <w:rFonts w:ascii="Verdana" w:hAnsi="Verdana" w:cstheme="minorHAnsi"/>
          <w:sz w:val="20"/>
          <w:szCs w:val="20"/>
        </w:rPr>
        <w:t>Wij kregen een document onder ogen over de invulling van omgevingen van de wijk Presikhaaf en daarbij één over schone lucht. Naar aanleiding hiervan rijst bij ons de vraag: waarom zijn er weer aparte groepen gestart over schone lucht en milieu, de wijk Presikhaaf en energie transitie, terwijl milieu voor inwoners het centrale thema in zijn totaliteit is, welke in de omgevingswet een plek zou moeten krijgen.</w:t>
      </w:r>
    </w:p>
    <w:p w14:paraId="45361181" w14:textId="77777777" w:rsidR="000B0D51" w:rsidRPr="000B0D51" w:rsidRDefault="000B0D51" w:rsidP="000B0D51">
      <w:pPr>
        <w:numPr>
          <w:ilvl w:val="0"/>
          <w:numId w:val="13"/>
        </w:numPr>
        <w:tabs>
          <w:tab w:val="left" w:pos="1092"/>
        </w:tabs>
        <w:contextualSpacing/>
        <w:rPr>
          <w:rFonts w:ascii="Verdana" w:hAnsi="Verdana" w:cstheme="minorHAnsi"/>
          <w:sz w:val="20"/>
          <w:szCs w:val="20"/>
        </w:rPr>
      </w:pPr>
      <w:r w:rsidRPr="000B0D51">
        <w:rPr>
          <w:rFonts w:ascii="Verdana" w:hAnsi="Verdana" w:cstheme="minorHAnsi"/>
          <w:sz w:val="20"/>
          <w:szCs w:val="20"/>
        </w:rPr>
        <w:t xml:space="preserve">Door “timing” en “communicatie” waardoor stelselmatig het brede draagvalk en input nooit wordt bereikt en meegenomen. De timing is slecht, er is onvoldoende input, “nauwelijks opkomst.” </w:t>
      </w:r>
    </w:p>
    <w:p w14:paraId="464A5F60"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 xml:space="preserve">Verbinding en samenhang ontbreekt; komt dit voldoende naar voren: zeker niet in uitvoering en praktijk. Kleine voorstellen krijgen geen aandacht en weten vaak de weg niet en zo zijn het altijd dezelfden met de grootste mond, behendigheid die aan bod komen maar die vertegenwoordigen niet een stad. </w:t>
      </w:r>
    </w:p>
    <w:p w14:paraId="2E39B3BA"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 xml:space="preserve">Openbare voorzieningen toiletten, water, sport, spel en bewegen zijn nog steeds zwaar onvoldoende, er zijn bedoelde initiatieven geweest met inclusie verhaal 2017 en er is m.b.t. de Arnhemse Standaard voor toegankelijkheid waarin zowel de adviesraden alsmede APCG een actieve rol hebben gespeeld, echter het verhaal toilet is nauwelijks aan bod gekomen; er is wel melding gedaan van het </w:t>
      </w:r>
      <w:r w:rsidRPr="000B0D51">
        <w:rPr>
          <w:rFonts w:ascii="Verdana" w:hAnsi="Verdana" w:cstheme="minorHAnsi"/>
          <w:sz w:val="20"/>
          <w:szCs w:val="20"/>
        </w:rPr>
        <w:lastRenderedPageBreak/>
        <w:t>idee van de toilet alliantie. In 2020 heeft de APCG dit project weer nieuw leven ingeblazen, meteen serie verhalen van ervaringen deskundigen online.</w:t>
      </w:r>
    </w:p>
    <w:p w14:paraId="76B0B5D7" w14:textId="525FB87C"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Werk in wijken is dit realistisch? Waar zit inzet voor regio? Verder zie advies werkgroep werk; Hoe kan de visie omgeving</w:t>
      </w:r>
      <w:r w:rsidR="006009FD">
        <w:rPr>
          <w:rFonts w:ascii="Verdana" w:hAnsi="Verdana" w:cstheme="minorHAnsi"/>
          <w:sz w:val="20"/>
          <w:szCs w:val="20"/>
        </w:rPr>
        <w:t>s</w:t>
      </w:r>
      <w:r w:rsidRPr="000B0D51">
        <w:rPr>
          <w:rFonts w:ascii="Verdana" w:hAnsi="Verdana" w:cstheme="minorHAnsi"/>
          <w:sz w:val="20"/>
          <w:szCs w:val="20"/>
        </w:rPr>
        <w:t xml:space="preserve">wet beter aansluiten bij participatie en “rondkomen, meekomen en vooruitkomen” </w:t>
      </w:r>
    </w:p>
    <w:p w14:paraId="743D000C"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Waar zitten de sociale ondernemers wordt PLO voldoende ingezet en uitgerold en andere participatie instrumenten? Zie advies.</w:t>
      </w:r>
    </w:p>
    <w:p w14:paraId="6337D1CE" w14:textId="67A44D1B" w:rsidR="000B0D51" w:rsidRPr="000B0D51" w:rsidRDefault="000B0D51" w:rsidP="000B0D51">
      <w:pPr>
        <w:ind w:left="720"/>
        <w:contextualSpacing/>
        <w:rPr>
          <w:rFonts w:ascii="Verdana" w:hAnsi="Verdana" w:cstheme="minorHAnsi"/>
          <w:sz w:val="20"/>
          <w:szCs w:val="20"/>
        </w:rPr>
      </w:pPr>
      <w:r w:rsidRPr="000B0D51">
        <w:rPr>
          <w:rFonts w:ascii="Verdana" w:hAnsi="Verdana" w:cstheme="minorHAnsi"/>
          <w:sz w:val="20"/>
          <w:szCs w:val="20"/>
        </w:rPr>
        <w:t xml:space="preserve">Zie ook punt 4 want het is niet realistisch te verwachten dat alles in wijken kan worden opgelost. De visie moet ofwel door gemeente zelf, of regionaal worden opgesteld. Bij de eerste mis je de regio, al kun je dat meenemen in aanbevelingen, maar bij de tweede mis je juist de </w:t>
      </w:r>
      <w:r w:rsidR="006009FD">
        <w:rPr>
          <w:rFonts w:ascii="Verdana" w:hAnsi="Verdana" w:cstheme="minorHAnsi"/>
          <w:sz w:val="20"/>
          <w:szCs w:val="20"/>
        </w:rPr>
        <w:t>‘</w:t>
      </w:r>
      <w:r w:rsidRPr="000B0D51">
        <w:rPr>
          <w:rFonts w:ascii="Verdana" w:hAnsi="Verdana" w:cstheme="minorHAnsi"/>
          <w:sz w:val="20"/>
          <w:szCs w:val="20"/>
        </w:rPr>
        <w:t>bottom</w:t>
      </w:r>
      <w:r w:rsidR="006009FD">
        <w:rPr>
          <w:rFonts w:ascii="Verdana" w:hAnsi="Verdana" w:cstheme="minorHAnsi"/>
          <w:sz w:val="20"/>
          <w:szCs w:val="20"/>
        </w:rPr>
        <w:t>-</w:t>
      </w:r>
      <w:r w:rsidRPr="000B0D51">
        <w:rPr>
          <w:rFonts w:ascii="Verdana" w:hAnsi="Verdana" w:cstheme="minorHAnsi"/>
          <w:sz w:val="20"/>
          <w:szCs w:val="20"/>
        </w:rPr>
        <w:t>up</w:t>
      </w:r>
      <w:r w:rsidR="006009FD">
        <w:rPr>
          <w:rFonts w:ascii="Verdana" w:hAnsi="Verdana" w:cstheme="minorHAnsi"/>
          <w:sz w:val="20"/>
          <w:szCs w:val="20"/>
        </w:rPr>
        <w:t>’</w:t>
      </w:r>
      <w:r w:rsidRPr="000B0D51">
        <w:rPr>
          <w:rFonts w:ascii="Verdana" w:hAnsi="Verdana" w:cstheme="minorHAnsi"/>
          <w:sz w:val="20"/>
          <w:szCs w:val="20"/>
        </w:rPr>
        <w:t xml:space="preserve"> methode die hier juist bedoeld is en nodig is om gedragen te worden.</w:t>
      </w:r>
    </w:p>
    <w:p w14:paraId="6F78B901"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Nu begreep ik uit de eerste presentatie in 2020 dat Raad van State toezicht houdt of de omgevingswet regionaal dan wel op omgevingsniveau wordt ontwikkeld en daarbij er niet te veel bewegingsruimte is ten opzichte van de landelijke sturing</w:t>
      </w:r>
    </w:p>
    <w:p w14:paraId="055E4E28"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 xml:space="preserve">Hoe wordt er omgegaan met de tweedelingen in wijken door cultuur en geloof; er blijken grote verschillen te bestaan waardoor de keuze wonen, samenkomen, school en sociale cohesie als los zand aan elkaar hangen. </w:t>
      </w:r>
    </w:p>
    <w:p w14:paraId="0DE91280"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Zie ook beoordeling en aanpak wijken. Er wordt te veel uitgaan van een kijk vanuit beleid en niet van realiteit.</w:t>
      </w:r>
    </w:p>
    <w:p w14:paraId="4177744B" w14:textId="77777777" w:rsidR="000B0D51" w:rsidRPr="000B0D51" w:rsidRDefault="000B0D51" w:rsidP="000B0D51">
      <w:pPr>
        <w:numPr>
          <w:ilvl w:val="0"/>
          <w:numId w:val="13"/>
        </w:numPr>
        <w:shd w:val="clear" w:color="auto" w:fill="FFFFFF"/>
        <w:spacing w:after="0"/>
        <w:contextualSpacing/>
        <w:rPr>
          <w:rFonts w:ascii="Verdana" w:hAnsi="Verdana" w:cstheme="minorHAnsi"/>
          <w:color w:val="000000"/>
          <w:sz w:val="20"/>
          <w:szCs w:val="20"/>
        </w:rPr>
      </w:pPr>
      <w:r w:rsidRPr="000B0D51">
        <w:rPr>
          <w:rFonts w:ascii="Verdana" w:hAnsi="Verdana" w:cstheme="minorHAnsi"/>
          <w:sz w:val="20"/>
          <w:szCs w:val="20"/>
        </w:rPr>
        <w:t xml:space="preserve">Vanuit Presikhaaf zijn er m.b.t. visie omgevingswet een aantal zeer kritische reacties naar voren gekomen zoals: </w:t>
      </w:r>
      <w:r w:rsidRPr="000B0D51">
        <w:rPr>
          <w:rFonts w:ascii="Verdana" w:hAnsi="Verdana" w:cstheme="minorHAnsi"/>
          <w:color w:val="000000"/>
          <w:sz w:val="20"/>
          <w:szCs w:val="20"/>
        </w:rPr>
        <w:t>Presikhaaf 3 is een versteend gebied (zie ook “hitte kaart”); hebt aandacht voor groen, bouw minder woningen, het programma voor meer woningbouw lijkt een “geld gestuurd” document; kijk naar wat echt nodig is aan woningen. En Betrek</w:t>
      </w:r>
      <w:r w:rsidRPr="000B0D51">
        <w:rPr>
          <w:rFonts w:ascii="Verdana" w:hAnsi="Verdana" w:cstheme="minorHAnsi"/>
          <w:b/>
          <w:bCs/>
          <w:color w:val="000000"/>
          <w:sz w:val="20"/>
          <w:szCs w:val="20"/>
        </w:rPr>
        <w:t xml:space="preserve"> Adviesraad, Werk &amp; Inkomen erbij. </w:t>
      </w:r>
    </w:p>
    <w:p w14:paraId="1EB53924" w14:textId="77777777" w:rsidR="000B0D51" w:rsidRPr="000B0D51" w:rsidRDefault="000B0D51" w:rsidP="000B0D51">
      <w:pPr>
        <w:shd w:val="clear" w:color="auto" w:fill="FFFFFF"/>
        <w:spacing w:after="0"/>
        <w:ind w:left="720"/>
        <w:contextualSpacing/>
        <w:rPr>
          <w:rFonts w:ascii="Verdana" w:hAnsi="Verdana" w:cstheme="minorHAnsi"/>
          <w:color w:val="000000"/>
          <w:sz w:val="20"/>
          <w:szCs w:val="20"/>
        </w:rPr>
      </w:pPr>
      <w:r w:rsidRPr="000B0D51">
        <w:rPr>
          <w:rFonts w:ascii="Verdana" w:hAnsi="Verdana" w:cstheme="minorHAnsi"/>
          <w:b/>
          <w:bCs/>
          <w:color w:val="000000"/>
          <w:sz w:val="20"/>
          <w:szCs w:val="20"/>
        </w:rPr>
        <w:t xml:space="preserve">Is dit wat ze willen? </w:t>
      </w:r>
      <w:r w:rsidRPr="000B0D51">
        <w:rPr>
          <w:rFonts w:ascii="Verdana" w:hAnsi="Verdana" w:cstheme="minorHAnsi"/>
          <w:bCs/>
          <w:color w:val="000000"/>
          <w:sz w:val="20"/>
          <w:szCs w:val="20"/>
        </w:rPr>
        <w:t>Voelen de inwoners, voor zover betrokken, zich voldoende gehoord en gezien, is er wel echt voldoende ruimte binnen deze visie?</w:t>
      </w:r>
    </w:p>
    <w:p w14:paraId="295DD007"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 xml:space="preserve">Het is een mooi stuk met (te) veel ambities. Het is realistisch om een stuk te maken met minder ambitieuze doelen waarbij gekeken wordt naar mogelijkheden en wat per gebied nodig is of tot de mogelijkheden behoort. Dat kan bijvoorbeeld bij energie betekenen dat met nieuwbouw anders wordt omgegaan (materiaal (hout), bouw en vormen van duurzaam, energie en milieu dan verouderde wijken. </w:t>
      </w:r>
    </w:p>
    <w:p w14:paraId="0F026DFE" w14:textId="77777777" w:rsidR="000B0D51" w:rsidRPr="000B0D51" w:rsidRDefault="000B0D51" w:rsidP="000B0D51">
      <w:pPr>
        <w:numPr>
          <w:ilvl w:val="0"/>
          <w:numId w:val="13"/>
        </w:numPr>
        <w:contextualSpacing/>
        <w:rPr>
          <w:rFonts w:ascii="Verdana" w:hAnsi="Verdana" w:cstheme="minorHAnsi"/>
          <w:sz w:val="20"/>
          <w:szCs w:val="20"/>
        </w:rPr>
      </w:pPr>
      <w:r w:rsidRPr="000B0D51">
        <w:rPr>
          <w:rFonts w:ascii="Verdana" w:hAnsi="Verdana" w:cstheme="minorHAnsi"/>
          <w:sz w:val="20"/>
          <w:szCs w:val="20"/>
        </w:rPr>
        <w:t>Is het niet handig om elke wijk zelf een plan te laten opstellen voor wat waar nodig en wenselijk is?</w:t>
      </w:r>
    </w:p>
    <w:p w14:paraId="6B426DC1" w14:textId="291EFC00"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 xml:space="preserve">Vanuit eerder advies t.a.v. schulden bij ZZP en ondernemers: uitgelegd wat adviesraad W&amp;I tracht te bereiken: pas ruimtelijke ordening aan ter voorkoming van armoede en schulden, bijvoorbeeld: </w:t>
      </w:r>
      <w:r w:rsidR="00B776EA">
        <w:rPr>
          <w:rFonts w:ascii="Verdana" w:hAnsi="Verdana" w:cstheme="minorHAnsi"/>
          <w:sz w:val="20"/>
          <w:szCs w:val="20"/>
        </w:rPr>
        <w:t xml:space="preserve">Op de ‘Hommelseweg’ </w:t>
      </w:r>
      <w:r w:rsidRPr="000B0D51">
        <w:rPr>
          <w:rFonts w:ascii="Verdana" w:hAnsi="Verdana" w:cstheme="minorHAnsi"/>
          <w:sz w:val="20"/>
          <w:szCs w:val="20"/>
        </w:rPr>
        <w:t xml:space="preserve">zitten diverse coffeeshops en cafés net als rond het uitgaanscentrum </w:t>
      </w:r>
      <w:r w:rsidR="00B776EA">
        <w:rPr>
          <w:rFonts w:ascii="Verdana" w:hAnsi="Verdana" w:cstheme="minorHAnsi"/>
          <w:sz w:val="20"/>
          <w:szCs w:val="20"/>
        </w:rPr>
        <w:t>‘</w:t>
      </w:r>
      <w:r w:rsidRPr="000B0D51">
        <w:rPr>
          <w:rFonts w:ascii="Verdana" w:hAnsi="Verdana" w:cstheme="minorHAnsi"/>
          <w:sz w:val="20"/>
          <w:szCs w:val="20"/>
        </w:rPr>
        <w:t>de Korenmarkt</w:t>
      </w:r>
      <w:r w:rsidR="00B776EA">
        <w:rPr>
          <w:rFonts w:ascii="Verdana" w:hAnsi="Verdana" w:cstheme="minorHAnsi"/>
          <w:sz w:val="20"/>
          <w:szCs w:val="20"/>
        </w:rPr>
        <w:t>’</w:t>
      </w:r>
      <w:r w:rsidRPr="000B0D51">
        <w:rPr>
          <w:rFonts w:ascii="Verdana" w:hAnsi="Verdana" w:cstheme="minorHAnsi"/>
          <w:sz w:val="20"/>
          <w:szCs w:val="20"/>
        </w:rPr>
        <w:t xml:space="preserve">. Dit kan  verslaving en ongezond gedrag (roken en longkanker) aanmoedigen. De conglomeratie hiervan geeft ondernemers een slechte naam door overlast. In deze wijken hebben zowel ondernemers als burgers hierdoor soms geen kans op succes! Oplossing kan zijn om deze shops en cafés te verdelen over de stad tot bv. een per wijk! Ga in gesprek met ondernemers van de coffeeshops en kijk naar alternatieven. </w:t>
      </w:r>
    </w:p>
    <w:p w14:paraId="6E798610"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 xml:space="preserve">Maak creatief gebruik van energiebesparing zoals zonnepanelen op plekken die niet benut zijn en worden zoals daken, wallen langs de snelweg, bruggen e.a. Waarbij allereerst vast moet komen te staan of deze panelen energie ook daadwerkelijk op kunnen slaan en gerecycled kunnen worden om verspilling te voorkomen. </w:t>
      </w:r>
    </w:p>
    <w:p w14:paraId="471904E1"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 xml:space="preserve">Let op Nederland is een plat land waar geen elektriciteit wordt gemaakt en het netwerk zeer beperkt is en kan leveren. Mensen kunnen het zich niet veroorloven om straks voor enorme rekeningen komen te staan, dit staat juist haaks op </w:t>
      </w:r>
      <w:r w:rsidRPr="000B0D51">
        <w:rPr>
          <w:rFonts w:ascii="Verdana" w:hAnsi="Verdana" w:cstheme="minorHAnsi"/>
          <w:sz w:val="20"/>
          <w:szCs w:val="20"/>
        </w:rPr>
        <w:lastRenderedPageBreak/>
        <w:t xml:space="preserve">vooruitgaan in alle opzichten, het leidt tot verspilling, energiearmoede en schulden bij inwoners.  </w:t>
      </w:r>
    </w:p>
    <w:p w14:paraId="25DD0953"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Stadsverwarming moet eerst worden aangepast en verbeterd daar nu veel huishoudens te veel betalen en geen verwarming hebben en risico op breken van buizen e.a. Zorg dat eerst je faciliteiten echt op orde zijn en durf dit uit te spreken.</w:t>
      </w:r>
    </w:p>
    <w:p w14:paraId="2BBB89F9" w14:textId="7E0D2B2C" w:rsidR="000B0D51" w:rsidRPr="000B0D51" w:rsidRDefault="000B0D51" w:rsidP="000B0D51">
      <w:pPr>
        <w:numPr>
          <w:ilvl w:val="0"/>
          <w:numId w:val="13"/>
        </w:numPr>
        <w:shd w:val="clear" w:color="auto" w:fill="FFFFFF"/>
        <w:contextualSpacing/>
        <w:rPr>
          <w:rFonts w:ascii="Verdana" w:hAnsi="Verdana" w:cstheme="minorHAnsi"/>
          <w:b/>
          <w:sz w:val="20"/>
          <w:szCs w:val="20"/>
        </w:rPr>
      </w:pPr>
      <w:r w:rsidRPr="000B0D51">
        <w:rPr>
          <w:rFonts w:ascii="Verdana" w:hAnsi="Verdana" w:cstheme="minorHAnsi"/>
          <w:sz w:val="20"/>
          <w:szCs w:val="20"/>
        </w:rPr>
        <w:t xml:space="preserve">Let op natuur en bomen zorgen voor waterbehoud en -huishouding, bomen leveren zuurstof, nemen CO2 op en bieden een enorme biodiverse ondergrond, dus zorgen voor behoud een gezonde bodem, het leveren van schaduw en houden de bodem vast zodat het geen onbruikbare zandvlakten ontstaan. Overal wordt gewaarschuwd maar het kapbeleid is zichtbaar zeer destructief voor de leefomgeving van Arnhem (er wordt een voetbalveld per dag gekapt en er zijn schokkende beelden geweest gedurende de gehele lockdown). Het bos is onaanvaardbaar uitgedund t.b.v. biomassaverbranding, waar gezonde en juist zeer waardevolle bomen en bossen voor worden ingezet. Om dan enquêtes uit te zetten voor een BB is dan vrijwel zinloos en bijna lachwekkend. </w:t>
      </w:r>
      <w:r w:rsidRPr="000B0D51">
        <w:rPr>
          <w:rFonts w:ascii="Verdana" w:hAnsi="Verdana" w:cstheme="minorHAnsi"/>
          <w:b/>
          <w:sz w:val="20"/>
          <w:szCs w:val="20"/>
        </w:rPr>
        <w:t>Sluit biomassacentrales!!!</w:t>
      </w:r>
    </w:p>
    <w:p w14:paraId="54A8E09C"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Zorg voor verbreding waarbij er met meer materialen en vormen bebouwing mogelijk gemaakt kan worden voor een leefbaar Arnhem zoals kleine houten units, waarbij de basis beton kan zijn en de eerst hout. Hier zijn uitstekende resultaten voor en zeer goed voor welzijn en wonen. Gebruik gerecyclede materialen en kijk naar ander landen en voorbeelden.</w:t>
      </w:r>
    </w:p>
    <w:p w14:paraId="6DBDA1A0"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 xml:space="preserve">Gebruik bestaande overmatige leegstand van gebouwen in Arnhem als nieuwe bestemming, zoals ook is gedaan met voormalig ING-gebouw </w:t>
      </w:r>
    </w:p>
    <w:p w14:paraId="1EEE78FA"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Betaald parkeren in veel wijken bij huisartsen zorgt voor dramatische situaties; immers men gaat niet voor de lol, het is meestal noodzaak waarbij het lastig om tijd in te schatten. Een auto is voor mensen met een beperking noodzaak terwijl zij beschikken over een beperkt inkomen. Uitloop bij de huisarts kan zorgen voor fikse boetes. Dit is asociaal en onaanvaardbaar. Parkeerautomaten bij huisartsenpraktijken zijn NOT done! Treed in overleg en zorg ervoor dat patiënten bij de huisarts een uitrijkaart of iets dergelijks kunnen halen zodat zij niet onnodig hoeven te stressen en kosten worden gespaard.</w:t>
      </w:r>
    </w:p>
    <w:p w14:paraId="3DA3E06B" w14:textId="77777777" w:rsidR="000B0D51" w:rsidRPr="000B0D51" w:rsidRDefault="000B0D51" w:rsidP="000B0D51">
      <w:pPr>
        <w:numPr>
          <w:ilvl w:val="0"/>
          <w:numId w:val="13"/>
        </w:numPr>
        <w:shd w:val="clear" w:color="auto" w:fill="FFFFFF"/>
        <w:contextualSpacing/>
        <w:rPr>
          <w:rFonts w:ascii="Verdana" w:hAnsi="Verdana" w:cstheme="minorHAnsi"/>
          <w:sz w:val="20"/>
          <w:szCs w:val="20"/>
        </w:rPr>
      </w:pPr>
      <w:r w:rsidRPr="000B0D51">
        <w:rPr>
          <w:rFonts w:ascii="Verdana" w:hAnsi="Verdana" w:cstheme="minorHAnsi"/>
          <w:sz w:val="20"/>
          <w:szCs w:val="20"/>
        </w:rPr>
        <w:t xml:space="preserve">Wijken vol met fietsen waar niemand meer kan lopen, omgeworpen stoeptegels en andere taferelen welke zorgen dat er geen ruimte meer is voor mensen met een rolstoel of beperking. Denk aan oude mensen die bang zijn te vallen.   </w:t>
      </w:r>
    </w:p>
    <w:p w14:paraId="52E53B4B" w14:textId="77777777" w:rsidR="000B0D51" w:rsidRPr="000B0D51" w:rsidRDefault="000B0D51" w:rsidP="000B0D51">
      <w:pPr>
        <w:shd w:val="clear" w:color="auto" w:fill="FFFFFF"/>
        <w:ind w:left="720"/>
        <w:contextualSpacing/>
        <w:rPr>
          <w:rFonts w:ascii="Verdana" w:hAnsi="Verdana" w:cstheme="minorHAnsi"/>
          <w:sz w:val="20"/>
          <w:szCs w:val="20"/>
        </w:rPr>
      </w:pPr>
    </w:p>
    <w:p w14:paraId="3F207E98" w14:textId="77777777" w:rsidR="000B0D51" w:rsidRPr="000B0D51" w:rsidRDefault="000B0D51" w:rsidP="000B0D51">
      <w:pPr>
        <w:spacing w:after="0" w:line="276" w:lineRule="auto"/>
        <w:rPr>
          <w:rFonts w:ascii="Verdana" w:eastAsia="Arial" w:hAnsi="Verdana" w:cstheme="minorHAnsi"/>
          <w:sz w:val="20"/>
          <w:szCs w:val="20"/>
          <w:lang w:val="nl" w:eastAsia="nl-NL"/>
        </w:rPr>
      </w:pPr>
      <w:r w:rsidRPr="000B0D51">
        <w:rPr>
          <w:rFonts w:ascii="Verdana" w:eastAsia="Arial" w:hAnsi="Verdana" w:cstheme="minorHAnsi"/>
          <w:b/>
          <w:sz w:val="20"/>
          <w:szCs w:val="20"/>
          <w:lang w:val="nl" w:eastAsia="nl-NL"/>
        </w:rPr>
        <w:t>Bronnen:</w:t>
      </w:r>
      <w:r w:rsidRPr="000B0D51">
        <w:rPr>
          <w:rFonts w:ascii="Verdana" w:eastAsia="Arial" w:hAnsi="Verdana" w:cstheme="minorHAnsi"/>
          <w:sz w:val="20"/>
          <w:szCs w:val="20"/>
          <w:lang w:val="nl" w:eastAsia="nl-NL"/>
        </w:rPr>
        <w:t xml:space="preserve"> </w:t>
      </w:r>
    </w:p>
    <w:p w14:paraId="5CA55898"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26" w:history="1">
        <w:r w:rsidRPr="000B0D51">
          <w:rPr>
            <w:rFonts w:ascii="Verdana" w:eastAsia="Arial" w:hAnsi="Verdana" w:cstheme="minorHAnsi"/>
            <w:color w:val="0000FF"/>
            <w:sz w:val="20"/>
            <w:szCs w:val="20"/>
            <w:u w:val="single"/>
            <w:lang w:val="nl" w:eastAsia="nl-NL"/>
          </w:rPr>
          <w:t>https://www.rijksoverheid.nl/onderwerpen/omgevingswet</w:t>
        </w:r>
      </w:hyperlink>
    </w:p>
    <w:p w14:paraId="4E44B515"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27" w:history="1">
        <w:r w:rsidRPr="000B0D51">
          <w:rPr>
            <w:rFonts w:ascii="Verdana" w:eastAsia="Arial" w:hAnsi="Verdana" w:cstheme="minorHAnsi"/>
            <w:color w:val="0000FF"/>
            <w:sz w:val="20"/>
            <w:szCs w:val="20"/>
            <w:u w:val="single"/>
            <w:lang w:val="nl" w:eastAsia="nl-NL"/>
          </w:rPr>
          <w:t>https://www.rijksoverheid.nl/onderwerpen/omgevingswet/documenten/kamerstukken/2021/11/01/kamerbrief-voortgang-voorbereidingen-invoering-omgevingswet</w:t>
        </w:r>
      </w:hyperlink>
    </w:p>
    <w:p w14:paraId="3CE3B5C1"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28" w:history="1">
        <w:r w:rsidRPr="000B0D51">
          <w:rPr>
            <w:rFonts w:ascii="Verdana" w:eastAsia="Arial" w:hAnsi="Verdana" w:cstheme="minorHAnsi"/>
            <w:color w:val="0000FF"/>
            <w:sz w:val="20"/>
            <w:szCs w:val="20"/>
            <w:u w:val="single"/>
            <w:lang w:val="nl" w:eastAsia="nl-NL"/>
          </w:rPr>
          <w:t>file:///C:/Users/Pc/Downloads/kamerbrief-inzake-reactie-adviesrapporten-fysieke-leefomgeving.pdf</w:t>
        </w:r>
      </w:hyperlink>
    </w:p>
    <w:p w14:paraId="06C07FC3"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29" w:history="1">
        <w:r w:rsidRPr="000B0D51">
          <w:rPr>
            <w:rFonts w:ascii="Verdana" w:eastAsia="Arial" w:hAnsi="Verdana" w:cstheme="minorHAnsi"/>
            <w:color w:val="0000FF"/>
            <w:sz w:val="20"/>
            <w:szCs w:val="20"/>
            <w:u w:val="single"/>
            <w:lang w:val="nl" w:eastAsia="nl-NL"/>
          </w:rPr>
          <w:t>file:///C:/Users/Pc/Downloads/stand-van-zaken-vijf-minimale-eisen-voor-inwerkingtreding.pdf</w:t>
        </w:r>
      </w:hyperlink>
    </w:p>
    <w:p w14:paraId="21F21CBB"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30" w:history="1">
        <w:r w:rsidRPr="000B0D51">
          <w:rPr>
            <w:rFonts w:ascii="Verdana" w:eastAsia="Arial" w:hAnsi="Verdana" w:cstheme="minorHAnsi"/>
            <w:color w:val="0000FF"/>
            <w:sz w:val="20"/>
            <w:szCs w:val="20"/>
            <w:u w:val="single"/>
            <w:lang w:val="nl" w:eastAsia="nl-NL"/>
          </w:rPr>
          <w:t>file:///C:/Users/Pc/Downloads/rapport-monitor-invoering-omgevingswet.pdf</w:t>
        </w:r>
      </w:hyperlink>
    </w:p>
    <w:p w14:paraId="6044F0F2"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31" w:history="1">
        <w:r w:rsidRPr="000B0D51">
          <w:rPr>
            <w:rFonts w:ascii="Verdana" w:eastAsia="Arial" w:hAnsi="Verdana" w:cstheme="minorHAnsi"/>
            <w:color w:val="0000FF"/>
            <w:sz w:val="20"/>
            <w:szCs w:val="20"/>
            <w:u w:val="single"/>
            <w:lang w:val="nl" w:eastAsia="nl-NL"/>
          </w:rPr>
          <w:t>https://www.denationaleomgevingsvisie.nl/Beheer/Registraties/1363678.aspx</w:t>
        </w:r>
      </w:hyperlink>
    </w:p>
    <w:p w14:paraId="4FDC6AE6" w14:textId="77777777" w:rsidR="000B0D51" w:rsidRPr="000B0D51" w:rsidRDefault="000B0D51" w:rsidP="000B0D51">
      <w:pPr>
        <w:spacing w:after="0" w:line="276" w:lineRule="auto"/>
        <w:ind w:left="360"/>
        <w:rPr>
          <w:rFonts w:ascii="Verdana" w:eastAsia="Arial" w:hAnsi="Verdana" w:cstheme="minorHAnsi"/>
          <w:sz w:val="20"/>
          <w:szCs w:val="20"/>
          <w:lang w:val="nl" w:eastAsia="nl-NL"/>
        </w:rPr>
      </w:pPr>
      <w:hyperlink r:id="rId32" w:history="1">
        <w:r w:rsidRPr="000B0D51">
          <w:rPr>
            <w:rFonts w:ascii="Verdana" w:eastAsia="Arial" w:hAnsi="Verdana" w:cstheme="minorHAnsi"/>
            <w:color w:val="0000FF"/>
            <w:sz w:val="20"/>
            <w:szCs w:val="20"/>
            <w:u w:val="single"/>
            <w:lang w:val="nl" w:eastAsia="nl-NL"/>
          </w:rPr>
          <w:t>https://www.gelderland.nl/omgevingsvisie</w:t>
        </w:r>
      </w:hyperlink>
    </w:p>
    <w:p w14:paraId="55FDE47A" w14:textId="77777777" w:rsidR="000B0D51" w:rsidRPr="000B0D51" w:rsidRDefault="000B0D51" w:rsidP="000B0D51">
      <w:pPr>
        <w:spacing w:after="0" w:line="276" w:lineRule="auto"/>
        <w:ind w:left="360"/>
        <w:rPr>
          <w:rFonts w:ascii="Verdana" w:eastAsia="Times New Roman" w:hAnsi="Verdana" w:cstheme="minorHAnsi"/>
          <w:color w:val="222222"/>
          <w:sz w:val="20"/>
          <w:szCs w:val="20"/>
          <w:lang w:eastAsia="nl-NL"/>
        </w:rPr>
      </w:pPr>
      <w:hyperlink r:id="rId33" w:history="1">
        <w:r w:rsidRPr="000B0D51">
          <w:rPr>
            <w:rFonts w:ascii="Verdana" w:eastAsia="Arial" w:hAnsi="Verdana" w:cstheme="minorHAnsi"/>
            <w:color w:val="0000FF"/>
            <w:sz w:val="20"/>
            <w:szCs w:val="20"/>
            <w:u w:val="single"/>
            <w:lang w:val="nl" w:eastAsia="nl-NL"/>
          </w:rPr>
          <w:t>https://vimeo.com/589366021/ff8db5de41</w:t>
        </w:r>
      </w:hyperlink>
    </w:p>
    <w:p w14:paraId="0832FDE1" w14:textId="77777777" w:rsidR="000B0D51" w:rsidRPr="000B0D51" w:rsidRDefault="000B0D51" w:rsidP="000B0D51">
      <w:pPr>
        <w:shd w:val="clear" w:color="auto" w:fill="FFFFFF"/>
        <w:spacing w:after="0" w:line="240" w:lineRule="auto"/>
        <w:ind w:firstLine="360"/>
        <w:rPr>
          <w:rFonts w:ascii="Verdana" w:eastAsia="Times New Roman" w:hAnsi="Verdana" w:cstheme="minorHAnsi"/>
          <w:color w:val="222222"/>
          <w:sz w:val="20"/>
          <w:szCs w:val="20"/>
          <w:lang w:eastAsia="nl-NL"/>
        </w:rPr>
      </w:pPr>
      <w:hyperlink r:id="rId34" w:history="1">
        <w:r w:rsidRPr="000B0D51">
          <w:rPr>
            <w:rFonts w:ascii="Verdana" w:eastAsia="Times New Roman" w:hAnsi="Verdana" w:cstheme="minorHAnsi"/>
            <w:color w:val="0000FF"/>
            <w:sz w:val="20"/>
            <w:szCs w:val="20"/>
            <w:u w:val="single"/>
            <w:lang w:eastAsia="nl-NL"/>
          </w:rPr>
          <w:t>https://www.vemw.nl/Nieuwsoverzicht/2017-06-30-Restwarmte-hergebruik-koelwater.aspx</w:t>
        </w:r>
      </w:hyperlink>
    </w:p>
    <w:p w14:paraId="2742673F" w14:textId="77777777" w:rsidR="000B0D51" w:rsidRPr="000B0D51" w:rsidRDefault="000B0D51" w:rsidP="000B0D51">
      <w:pPr>
        <w:shd w:val="clear" w:color="auto" w:fill="FFFFFF"/>
        <w:spacing w:after="0" w:line="240" w:lineRule="auto"/>
        <w:ind w:left="708"/>
        <w:rPr>
          <w:rFonts w:ascii="Verdana" w:eastAsia="Times New Roman" w:hAnsi="Verdana" w:cstheme="minorHAnsi"/>
          <w:color w:val="222222"/>
          <w:sz w:val="20"/>
          <w:szCs w:val="20"/>
          <w:lang w:eastAsia="nl-NL"/>
        </w:rPr>
      </w:pPr>
      <w:r w:rsidRPr="000B0D51">
        <w:rPr>
          <w:rFonts w:ascii="Verdana" w:eastAsia="Times New Roman" w:hAnsi="Verdana" w:cstheme="minorHAnsi"/>
          <w:color w:val="222222"/>
          <w:sz w:val="20"/>
          <w:szCs w:val="20"/>
          <w:lang w:eastAsia="nl-NL"/>
        </w:rPr>
        <w:lastRenderedPageBreak/>
        <w:t xml:space="preserve">Hoeveel van ons drinkwater wordt gebruikt om energie op te wekken en voor dataopslag e.a. terwijl dit voor ons nadelig is en kort winst voor enkelen en veel verlies voor velen oplevert. </w:t>
      </w:r>
    </w:p>
    <w:p w14:paraId="397FB2CE" w14:textId="77777777" w:rsidR="000B0D51" w:rsidRPr="000B0D51" w:rsidRDefault="000B0D51" w:rsidP="000B0D51">
      <w:pPr>
        <w:shd w:val="clear" w:color="auto" w:fill="FFFFFF"/>
        <w:spacing w:after="0" w:line="240" w:lineRule="auto"/>
        <w:ind w:left="360"/>
        <w:rPr>
          <w:rFonts w:ascii="Verdana" w:eastAsia="Times New Roman" w:hAnsi="Verdana" w:cstheme="minorHAnsi"/>
          <w:color w:val="222222"/>
          <w:sz w:val="20"/>
          <w:szCs w:val="20"/>
          <w:lang w:eastAsia="nl-NL"/>
        </w:rPr>
      </w:pPr>
      <w:hyperlink r:id="rId35" w:history="1">
        <w:r w:rsidRPr="000B0D51">
          <w:rPr>
            <w:rFonts w:ascii="Verdana" w:eastAsia="Times New Roman" w:hAnsi="Verdana" w:cstheme="minorHAnsi"/>
            <w:color w:val="0000FF"/>
            <w:sz w:val="20"/>
            <w:szCs w:val="20"/>
            <w:u w:val="single"/>
            <w:lang w:eastAsia="nl-NL"/>
          </w:rPr>
          <w:t>https://www.managementimpact.nl/artikel/vierde-industriele-revolutie-stand-van-zaken-en-gevolgen/</w:t>
        </w:r>
      </w:hyperlink>
    </w:p>
    <w:p w14:paraId="72FB5748" w14:textId="77777777" w:rsidR="000B0D51" w:rsidRPr="000B0D51" w:rsidRDefault="000B0D51" w:rsidP="000B0D51">
      <w:pPr>
        <w:numPr>
          <w:ilvl w:val="0"/>
          <w:numId w:val="6"/>
        </w:numPr>
        <w:spacing w:after="0" w:line="276" w:lineRule="auto"/>
        <w:contextualSpacing/>
        <w:rPr>
          <w:rFonts w:ascii="Verdana" w:eastAsia="Arial" w:hAnsi="Verdana" w:cstheme="minorHAnsi"/>
          <w:sz w:val="20"/>
          <w:szCs w:val="20"/>
          <w:lang w:val="nl" w:eastAsia="nl-NL"/>
        </w:rPr>
      </w:pPr>
      <w:r w:rsidRPr="000B0D51">
        <w:rPr>
          <w:rFonts w:ascii="Verdana" w:eastAsia="Arial" w:hAnsi="Verdana" w:cstheme="minorHAnsi"/>
          <w:sz w:val="20"/>
          <w:szCs w:val="20"/>
          <w:lang w:val="nl" w:eastAsia="nl-NL"/>
        </w:rPr>
        <w:t>Diverse stakeholders waarvan signalen, tips en tops zijn benoemd, en aanvullende krantenartikelen zie bijlage verdieping van dit advies.</w:t>
      </w:r>
    </w:p>
    <w:p w14:paraId="2F506C2E" w14:textId="77777777" w:rsidR="000B0D51" w:rsidRPr="000B0D51" w:rsidRDefault="000B0D51" w:rsidP="000B0D51">
      <w:pPr>
        <w:spacing w:after="0" w:line="276" w:lineRule="auto"/>
        <w:rPr>
          <w:rFonts w:ascii="Verdana" w:eastAsia="Arial" w:hAnsi="Verdana" w:cstheme="minorHAnsi"/>
          <w:sz w:val="20"/>
          <w:szCs w:val="20"/>
          <w:lang w:val="nl" w:eastAsia="nl-NL"/>
        </w:rPr>
      </w:pPr>
    </w:p>
    <w:p w14:paraId="3B52E07A" w14:textId="77777777" w:rsidR="000B0D51" w:rsidRPr="000B0D51" w:rsidRDefault="000B0D51" w:rsidP="000B0D51">
      <w:pPr>
        <w:spacing w:after="0" w:line="276" w:lineRule="auto"/>
        <w:rPr>
          <w:rFonts w:ascii="Verdana" w:eastAsia="Arial" w:hAnsi="Verdana" w:cstheme="minorHAnsi"/>
          <w:b/>
          <w:sz w:val="20"/>
          <w:szCs w:val="20"/>
          <w:lang w:eastAsia="nl-NL"/>
        </w:rPr>
      </w:pPr>
      <w:r w:rsidRPr="000B0D51">
        <w:rPr>
          <w:rFonts w:ascii="Verdana" w:eastAsia="Arial" w:hAnsi="Verdana" w:cstheme="minorHAnsi"/>
          <w:b/>
          <w:sz w:val="20"/>
          <w:szCs w:val="20"/>
          <w:lang w:eastAsia="nl-NL"/>
        </w:rPr>
        <w:t xml:space="preserve">Adviesraad Werk &amp; Inkomen/ Werkgroep Inkomen </w:t>
      </w:r>
    </w:p>
    <w:p w14:paraId="757A71E6" w14:textId="77777777" w:rsidR="000B0D51" w:rsidRPr="000B0D51" w:rsidRDefault="000B0D51" w:rsidP="000B0D51">
      <w:pPr>
        <w:spacing w:after="0" w:line="276" w:lineRule="auto"/>
        <w:rPr>
          <w:rFonts w:ascii="Verdana" w:eastAsia="Arial" w:hAnsi="Verdana" w:cstheme="minorHAnsi"/>
          <w:sz w:val="20"/>
          <w:szCs w:val="20"/>
          <w:lang w:eastAsia="nl-NL"/>
        </w:rPr>
      </w:pPr>
      <w:r w:rsidRPr="000B0D51">
        <w:rPr>
          <w:rFonts w:ascii="Verdana" w:eastAsia="Arial" w:hAnsi="Verdana" w:cstheme="minorHAnsi"/>
          <w:sz w:val="20"/>
          <w:szCs w:val="20"/>
          <w:lang w:eastAsia="nl-NL"/>
        </w:rPr>
        <w:t>Nanda Bakker, voorzitter Adviesraad Werk &amp; Inkomen</w:t>
      </w:r>
    </w:p>
    <w:p w14:paraId="75706CA1" w14:textId="77777777" w:rsidR="000B0D51" w:rsidRDefault="000B0D51" w:rsidP="000B0D51">
      <w:pPr>
        <w:rPr>
          <w:rFonts w:ascii="Verdana" w:eastAsia="Arial" w:hAnsi="Verdana" w:cs="Arial"/>
          <w:sz w:val="20"/>
          <w:szCs w:val="20"/>
          <w:lang w:eastAsia="nl-NL"/>
        </w:rPr>
      </w:pPr>
      <w:r w:rsidRPr="000B0D51">
        <w:rPr>
          <w:rFonts w:ascii="Verdana" w:eastAsia="Arial" w:hAnsi="Verdana" w:cstheme="minorHAnsi"/>
          <w:sz w:val="20"/>
          <w:szCs w:val="20"/>
          <w:lang w:eastAsia="nl-NL"/>
        </w:rPr>
        <w:t>Mieke Wennink, lid Adviesraad Werk &amp; Inkomen, coördinator</w:t>
      </w:r>
      <w:r w:rsidRPr="000B0D51">
        <w:rPr>
          <w:rFonts w:ascii="Verdana" w:eastAsia="Arial" w:hAnsi="Verdana" w:cs="Arial"/>
          <w:sz w:val="20"/>
          <w:szCs w:val="20"/>
          <w:lang w:eastAsia="nl-NL"/>
        </w:rPr>
        <w:t xml:space="preserve"> Werkgroep Inkomen  Hassan Razza, lid adviesraad Werk &amp; Inkomen, Werkgroep Inkomen</w:t>
      </w:r>
    </w:p>
    <w:p w14:paraId="750441DD" w14:textId="77777777" w:rsidR="000B0D51" w:rsidRDefault="000B0D51" w:rsidP="000B0D51">
      <w:pPr>
        <w:rPr>
          <w:rFonts w:ascii="Verdana" w:eastAsia="Arial" w:hAnsi="Verdana" w:cs="Arial"/>
          <w:sz w:val="20"/>
          <w:szCs w:val="20"/>
          <w:lang w:eastAsia="nl-NL"/>
        </w:rPr>
      </w:pPr>
    </w:p>
    <w:p w14:paraId="3F5FB259" w14:textId="77777777" w:rsidR="000B0D51" w:rsidRDefault="000B0D51" w:rsidP="000B0D51">
      <w:pPr>
        <w:rPr>
          <w:rFonts w:ascii="Verdana" w:eastAsia="Arial" w:hAnsi="Verdana" w:cs="Arial"/>
          <w:sz w:val="20"/>
          <w:szCs w:val="20"/>
          <w:lang w:eastAsia="nl-NL"/>
        </w:rPr>
      </w:pPr>
    </w:p>
    <w:p w14:paraId="5549CBEF" w14:textId="77777777" w:rsidR="000B0D51" w:rsidRDefault="000B0D51" w:rsidP="000B0D51">
      <w:pPr>
        <w:rPr>
          <w:rFonts w:ascii="Verdana" w:eastAsia="Arial" w:hAnsi="Verdana" w:cs="Arial"/>
          <w:sz w:val="20"/>
          <w:szCs w:val="20"/>
          <w:lang w:eastAsia="nl-NL"/>
        </w:rPr>
      </w:pPr>
    </w:p>
    <w:p w14:paraId="0B21743B" w14:textId="77777777" w:rsidR="000B0D51" w:rsidRDefault="000B0D51" w:rsidP="000B0D51">
      <w:pPr>
        <w:rPr>
          <w:rFonts w:ascii="Verdana" w:eastAsia="Arial" w:hAnsi="Verdana" w:cs="Arial"/>
          <w:sz w:val="20"/>
          <w:szCs w:val="20"/>
          <w:lang w:eastAsia="nl-NL"/>
        </w:rPr>
      </w:pPr>
    </w:p>
    <w:p w14:paraId="1D74BE32" w14:textId="77777777" w:rsidR="000B0D51" w:rsidRDefault="000B0D51" w:rsidP="000B0D51">
      <w:pPr>
        <w:rPr>
          <w:rFonts w:ascii="Verdana" w:eastAsia="Arial" w:hAnsi="Verdana" w:cs="Arial"/>
          <w:sz w:val="20"/>
          <w:szCs w:val="20"/>
          <w:lang w:eastAsia="nl-NL"/>
        </w:rPr>
      </w:pPr>
    </w:p>
    <w:p w14:paraId="22B157F0" w14:textId="77777777" w:rsidR="000B0D51" w:rsidRDefault="000B0D51" w:rsidP="000B0D51">
      <w:pPr>
        <w:rPr>
          <w:rFonts w:ascii="Verdana" w:eastAsia="Arial" w:hAnsi="Verdana" w:cs="Arial"/>
          <w:sz w:val="20"/>
          <w:szCs w:val="20"/>
          <w:lang w:eastAsia="nl-NL"/>
        </w:rPr>
      </w:pPr>
    </w:p>
    <w:p w14:paraId="08874884" w14:textId="77777777" w:rsidR="000B0D51" w:rsidRDefault="000B0D51" w:rsidP="000B0D51">
      <w:pPr>
        <w:rPr>
          <w:rFonts w:ascii="Verdana" w:eastAsia="Arial" w:hAnsi="Verdana" w:cs="Arial"/>
          <w:sz w:val="20"/>
          <w:szCs w:val="20"/>
          <w:lang w:eastAsia="nl-NL"/>
        </w:rPr>
      </w:pPr>
    </w:p>
    <w:p w14:paraId="48F59784" w14:textId="77777777" w:rsidR="000B0D51" w:rsidRDefault="000B0D51" w:rsidP="000B0D51">
      <w:pPr>
        <w:rPr>
          <w:rFonts w:ascii="Verdana" w:eastAsia="Arial" w:hAnsi="Verdana" w:cs="Arial"/>
          <w:sz w:val="20"/>
          <w:szCs w:val="20"/>
          <w:lang w:eastAsia="nl-NL"/>
        </w:rPr>
      </w:pPr>
    </w:p>
    <w:p w14:paraId="10C27933" w14:textId="77777777" w:rsidR="000B0D51" w:rsidRDefault="000B0D51" w:rsidP="000B0D51">
      <w:pPr>
        <w:rPr>
          <w:rFonts w:ascii="Verdana" w:eastAsia="Arial" w:hAnsi="Verdana" w:cs="Arial"/>
          <w:sz w:val="20"/>
          <w:szCs w:val="20"/>
          <w:lang w:eastAsia="nl-NL"/>
        </w:rPr>
      </w:pPr>
    </w:p>
    <w:p w14:paraId="0FB04FA1" w14:textId="77777777" w:rsidR="000B0D51" w:rsidRDefault="000B0D51" w:rsidP="000B0D51">
      <w:pPr>
        <w:rPr>
          <w:rFonts w:ascii="Verdana" w:eastAsia="Arial" w:hAnsi="Verdana" w:cs="Arial"/>
          <w:sz w:val="20"/>
          <w:szCs w:val="20"/>
          <w:lang w:eastAsia="nl-NL"/>
        </w:rPr>
      </w:pPr>
    </w:p>
    <w:p w14:paraId="79EB8C81" w14:textId="77777777" w:rsidR="000B0D51" w:rsidRDefault="000B0D51" w:rsidP="000B0D51">
      <w:pPr>
        <w:rPr>
          <w:rFonts w:ascii="Verdana" w:eastAsia="Arial" w:hAnsi="Verdana" w:cs="Arial"/>
          <w:sz w:val="20"/>
          <w:szCs w:val="20"/>
          <w:lang w:eastAsia="nl-NL"/>
        </w:rPr>
      </w:pPr>
    </w:p>
    <w:p w14:paraId="5C7A39D5" w14:textId="77777777" w:rsidR="000B0D51" w:rsidRDefault="000B0D51" w:rsidP="000B0D51">
      <w:pPr>
        <w:rPr>
          <w:rFonts w:ascii="Verdana" w:eastAsia="Arial" w:hAnsi="Verdana" w:cs="Arial"/>
          <w:sz w:val="20"/>
          <w:szCs w:val="20"/>
          <w:lang w:eastAsia="nl-NL"/>
        </w:rPr>
      </w:pPr>
    </w:p>
    <w:p w14:paraId="58097BB7" w14:textId="77777777" w:rsidR="000B0D51" w:rsidRDefault="000B0D51" w:rsidP="000B0D51">
      <w:pPr>
        <w:rPr>
          <w:rFonts w:ascii="Verdana" w:eastAsia="Arial" w:hAnsi="Verdana" w:cs="Arial"/>
          <w:sz w:val="20"/>
          <w:szCs w:val="20"/>
          <w:lang w:eastAsia="nl-NL"/>
        </w:rPr>
      </w:pPr>
    </w:p>
    <w:p w14:paraId="7EDC056D" w14:textId="77777777" w:rsidR="000B0D51" w:rsidRDefault="000B0D51" w:rsidP="000B0D51">
      <w:pPr>
        <w:rPr>
          <w:rFonts w:ascii="Verdana" w:eastAsia="Arial" w:hAnsi="Verdana" w:cs="Arial"/>
          <w:sz w:val="20"/>
          <w:szCs w:val="20"/>
          <w:lang w:eastAsia="nl-NL"/>
        </w:rPr>
      </w:pPr>
    </w:p>
    <w:p w14:paraId="59C920A8" w14:textId="77777777" w:rsidR="000B0D51" w:rsidRDefault="000B0D51" w:rsidP="000B0D51">
      <w:pPr>
        <w:rPr>
          <w:rFonts w:ascii="Verdana" w:eastAsia="Arial" w:hAnsi="Verdana" w:cs="Arial"/>
          <w:sz w:val="20"/>
          <w:szCs w:val="20"/>
          <w:lang w:eastAsia="nl-NL"/>
        </w:rPr>
      </w:pPr>
    </w:p>
    <w:p w14:paraId="13F6A2D4" w14:textId="77777777" w:rsidR="000B0D51" w:rsidRDefault="000B0D51" w:rsidP="000B0D51">
      <w:pPr>
        <w:rPr>
          <w:rFonts w:ascii="Verdana" w:eastAsia="Arial" w:hAnsi="Verdana" w:cs="Arial"/>
          <w:sz w:val="20"/>
          <w:szCs w:val="20"/>
          <w:lang w:eastAsia="nl-NL"/>
        </w:rPr>
      </w:pPr>
    </w:p>
    <w:p w14:paraId="77D151AA" w14:textId="77777777" w:rsidR="000B0D51" w:rsidRDefault="000B0D51" w:rsidP="000B0D51">
      <w:pPr>
        <w:rPr>
          <w:rFonts w:ascii="Verdana" w:eastAsia="Arial" w:hAnsi="Verdana" w:cs="Arial"/>
          <w:sz w:val="20"/>
          <w:szCs w:val="20"/>
          <w:lang w:eastAsia="nl-NL"/>
        </w:rPr>
      </w:pPr>
    </w:p>
    <w:p w14:paraId="3436DEDE" w14:textId="77777777" w:rsidR="000B0D51" w:rsidRDefault="000B0D51" w:rsidP="000B0D51">
      <w:pPr>
        <w:rPr>
          <w:rFonts w:ascii="Verdana" w:eastAsia="Arial" w:hAnsi="Verdana" w:cs="Arial"/>
          <w:sz w:val="20"/>
          <w:szCs w:val="20"/>
          <w:lang w:eastAsia="nl-NL"/>
        </w:rPr>
      </w:pPr>
    </w:p>
    <w:p w14:paraId="3810CB15" w14:textId="77777777" w:rsidR="000B0D51" w:rsidRDefault="000B0D51" w:rsidP="000B0D51">
      <w:pPr>
        <w:rPr>
          <w:rFonts w:ascii="Verdana" w:eastAsia="Arial" w:hAnsi="Verdana" w:cs="Arial"/>
          <w:sz w:val="20"/>
          <w:szCs w:val="20"/>
          <w:lang w:eastAsia="nl-NL"/>
        </w:rPr>
      </w:pPr>
    </w:p>
    <w:p w14:paraId="774BB5B3" w14:textId="77777777" w:rsidR="000B0D51" w:rsidRDefault="000B0D51" w:rsidP="000B0D51">
      <w:pPr>
        <w:rPr>
          <w:rFonts w:ascii="Verdana" w:eastAsia="Arial" w:hAnsi="Verdana" w:cs="Arial"/>
          <w:sz w:val="20"/>
          <w:szCs w:val="20"/>
          <w:lang w:eastAsia="nl-NL"/>
        </w:rPr>
      </w:pPr>
    </w:p>
    <w:p w14:paraId="2E868266" w14:textId="77777777" w:rsidR="000B0D51" w:rsidRDefault="000B0D51" w:rsidP="000B0D51">
      <w:pPr>
        <w:rPr>
          <w:rFonts w:ascii="Verdana" w:eastAsia="Arial" w:hAnsi="Verdana" w:cs="Arial"/>
          <w:sz w:val="20"/>
          <w:szCs w:val="20"/>
          <w:lang w:eastAsia="nl-NL"/>
        </w:rPr>
      </w:pPr>
    </w:p>
    <w:p w14:paraId="79454BF5" w14:textId="77777777" w:rsidR="000B0D51" w:rsidRDefault="000B0D51" w:rsidP="000B0D51">
      <w:pPr>
        <w:rPr>
          <w:rFonts w:ascii="Verdana" w:eastAsia="Arial" w:hAnsi="Verdana" w:cs="Arial"/>
          <w:sz w:val="20"/>
          <w:szCs w:val="20"/>
          <w:lang w:eastAsia="nl-NL"/>
        </w:rPr>
      </w:pPr>
    </w:p>
    <w:p w14:paraId="727FEC17" w14:textId="77777777" w:rsidR="000B0D51" w:rsidRDefault="000B0D51" w:rsidP="000B0D51">
      <w:pPr>
        <w:rPr>
          <w:rFonts w:ascii="Verdana" w:eastAsia="Arial" w:hAnsi="Verdana" w:cs="Arial"/>
          <w:sz w:val="20"/>
          <w:szCs w:val="20"/>
          <w:lang w:eastAsia="nl-NL"/>
        </w:rPr>
      </w:pPr>
    </w:p>
    <w:p w14:paraId="30911263" w14:textId="77777777" w:rsidR="000B0D51" w:rsidRDefault="000B0D51" w:rsidP="000B0D51">
      <w:pPr>
        <w:rPr>
          <w:rFonts w:ascii="Verdana" w:eastAsia="Arial" w:hAnsi="Verdana" w:cs="Arial"/>
          <w:sz w:val="20"/>
          <w:szCs w:val="20"/>
          <w:lang w:eastAsia="nl-NL"/>
        </w:rPr>
      </w:pPr>
    </w:p>
    <w:p w14:paraId="487B2653" w14:textId="77777777" w:rsidR="000B0D51" w:rsidRDefault="000B0D51" w:rsidP="000B0D51">
      <w:pPr>
        <w:rPr>
          <w:rFonts w:ascii="Verdana" w:eastAsia="Arial" w:hAnsi="Verdana" w:cs="Arial"/>
          <w:sz w:val="20"/>
          <w:szCs w:val="20"/>
          <w:lang w:eastAsia="nl-NL"/>
        </w:rPr>
      </w:pPr>
    </w:p>
    <w:p w14:paraId="377A0722" w14:textId="77777777" w:rsidR="000B0D51" w:rsidRDefault="000B0D51" w:rsidP="000B0D51">
      <w:pPr>
        <w:rPr>
          <w:rFonts w:ascii="Verdana" w:eastAsia="Arial" w:hAnsi="Verdana" w:cs="Arial"/>
          <w:sz w:val="20"/>
          <w:szCs w:val="20"/>
          <w:lang w:eastAsia="nl-NL"/>
        </w:rPr>
      </w:pPr>
    </w:p>
    <w:p w14:paraId="5F707A0B" w14:textId="77777777" w:rsidR="000B0D51" w:rsidRDefault="000B0D51" w:rsidP="000B0D51">
      <w:pPr>
        <w:rPr>
          <w:rFonts w:ascii="Verdana" w:eastAsia="Arial" w:hAnsi="Verdana" w:cs="Arial"/>
          <w:sz w:val="20"/>
          <w:szCs w:val="20"/>
          <w:lang w:eastAsia="nl-NL"/>
        </w:rPr>
      </w:pPr>
    </w:p>
    <w:p w14:paraId="7906D7E7" w14:textId="77777777" w:rsidR="000B0D51" w:rsidRDefault="000B0D51" w:rsidP="000B0D51">
      <w:pPr>
        <w:rPr>
          <w:rFonts w:ascii="Verdana" w:eastAsia="Arial" w:hAnsi="Verdana" w:cs="Arial"/>
          <w:sz w:val="20"/>
          <w:szCs w:val="20"/>
          <w:lang w:eastAsia="nl-NL"/>
        </w:rPr>
      </w:pPr>
    </w:p>
    <w:p w14:paraId="1695A5F1" w14:textId="77777777" w:rsidR="000B0D51" w:rsidRDefault="000B0D51" w:rsidP="000B0D51">
      <w:pPr>
        <w:rPr>
          <w:rFonts w:ascii="Verdana" w:eastAsia="Arial" w:hAnsi="Verdana" w:cs="Arial"/>
          <w:sz w:val="20"/>
          <w:szCs w:val="20"/>
          <w:lang w:eastAsia="nl-NL"/>
        </w:rPr>
      </w:pPr>
    </w:p>
    <w:p w14:paraId="060BCD1F" w14:textId="77777777" w:rsidR="000B0D51" w:rsidRDefault="000B0D51" w:rsidP="000B0D51">
      <w:pPr>
        <w:rPr>
          <w:rFonts w:ascii="Verdana" w:eastAsia="Arial" w:hAnsi="Verdana" w:cs="Arial"/>
          <w:sz w:val="20"/>
          <w:szCs w:val="20"/>
          <w:lang w:eastAsia="nl-NL"/>
        </w:rPr>
      </w:pPr>
      <w:r>
        <w:rPr>
          <w:rFonts w:ascii="Verdana" w:eastAsia="Arial" w:hAnsi="Verdana" w:cs="Arial"/>
          <w:sz w:val="20"/>
          <w:szCs w:val="20"/>
          <w:lang w:eastAsia="nl-NL"/>
        </w:rPr>
        <w:t xml:space="preserve">Reactie advies omgevings visie 25 november 2021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334"/>
        <w:gridCol w:w="7738"/>
      </w:tblGrid>
      <w:tr w:rsidR="000B0D51" w:rsidRPr="00170C45" w14:paraId="4BE0DBBF" w14:textId="77777777" w:rsidTr="004D22BD">
        <w:trPr>
          <w:tblCellSpacing w:w="0" w:type="dxa"/>
        </w:trPr>
        <w:tc>
          <w:tcPr>
            <w:tcW w:w="0" w:type="auto"/>
            <w:shd w:val="clear" w:color="auto" w:fill="FFFFFF"/>
            <w:noWrap/>
            <w:hideMark/>
          </w:tcPr>
          <w:p w14:paraId="0DC8C514" w14:textId="77777777" w:rsidR="000B0D51" w:rsidRPr="00170C45" w:rsidRDefault="000B0D51" w:rsidP="004D22BD">
            <w:pPr>
              <w:spacing w:after="0" w:line="240" w:lineRule="auto"/>
              <w:jc w:val="right"/>
              <w:rPr>
                <w:rFonts w:ascii="Verdana" w:eastAsia="Times New Roman" w:hAnsi="Verdana" w:cs="Times New Roman"/>
                <w:b/>
                <w:bCs/>
                <w:color w:val="333333"/>
                <w:sz w:val="20"/>
                <w:szCs w:val="20"/>
                <w:lang w:eastAsia="nl-NL"/>
              </w:rPr>
            </w:pPr>
            <w:r w:rsidRPr="00170C45">
              <w:rPr>
                <w:rFonts w:ascii="Verdana" w:eastAsia="Times New Roman" w:hAnsi="Verdana" w:cs="Times New Roman"/>
                <w:b/>
                <w:bCs/>
                <w:color w:val="333333"/>
                <w:sz w:val="20"/>
                <w:szCs w:val="20"/>
                <w:lang w:eastAsia="nl-NL"/>
              </w:rPr>
              <w:t>Onderwerp:</w:t>
            </w:r>
          </w:p>
        </w:tc>
        <w:tc>
          <w:tcPr>
            <w:tcW w:w="0" w:type="auto"/>
            <w:shd w:val="clear" w:color="auto" w:fill="FFFFFF"/>
            <w:vAlign w:val="center"/>
            <w:hideMark/>
          </w:tcPr>
          <w:p w14:paraId="6A3D4730" w14:textId="77777777" w:rsidR="000B0D51" w:rsidRPr="00170C45" w:rsidRDefault="000B0D51" w:rsidP="004D22BD">
            <w:pPr>
              <w:spacing w:after="0" w:line="240" w:lineRule="auto"/>
              <w:rPr>
                <w:rFonts w:ascii="Verdana" w:eastAsia="Times New Roman" w:hAnsi="Verdana" w:cs="Times New Roman"/>
                <w:color w:val="333333"/>
                <w:sz w:val="20"/>
                <w:szCs w:val="20"/>
                <w:lang w:eastAsia="nl-NL"/>
              </w:rPr>
            </w:pPr>
            <w:r w:rsidRPr="00170C45">
              <w:rPr>
                <w:rFonts w:ascii="Verdana" w:eastAsia="Times New Roman" w:hAnsi="Verdana" w:cs="Times New Roman"/>
                <w:color w:val="333333"/>
                <w:sz w:val="20"/>
                <w:szCs w:val="20"/>
                <w:lang w:eastAsia="nl-NL"/>
              </w:rPr>
              <w:t>Vervolgproces voorontwerp-omgevingsvisie gemeente Arnhem</w:t>
            </w:r>
          </w:p>
        </w:tc>
      </w:tr>
      <w:tr w:rsidR="000B0D51" w:rsidRPr="00170C45" w14:paraId="5A40C1CA" w14:textId="77777777" w:rsidTr="004D22BD">
        <w:trPr>
          <w:tblCellSpacing w:w="0" w:type="dxa"/>
        </w:trPr>
        <w:tc>
          <w:tcPr>
            <w:tcW w:w="0" w:type="auto"/>
            <w:shd w:val="clear" w:color="auto" w:fill="FFFFFF"/>
            <w:noWrap/>
            <w:hideMark/>
          </w:tcPr>
          <w:p w14:paraId="0C5B0A07" w14:textId="77777777" w:rsidR="000B0D51" w:rsidRPr="00170C45" w:rsidRDefault="000B0D51" w:rsidP="004D22BD">
            <w:pPr>
              <w:spacing w:after="0" w:line="240" w:lineRule="auto"/>
              <w:jc w:val="right"/>
              <w:rPr>
                <w:rFonts w:ascii="Verdana" w:eastAsia="Times New Roman" w:hAnsi="Verdana" w:cs="Times New Roman"/>
                <w:b/>
                <w:bCs/>
                <w:color w:val="333333"/>
                <w:sz w:val="20"/>
                <w:szCs w:val="20"/>
                <w:lang w:eastAsia="nl-NL"/>
              </w:rPr>
            </w:pPr>
            <w:r w:rsidRPr="00170C45">
              <w:rPr>
                <w:rFonts w:ascii="Verdana" w:eastAsia="Times New Roman" w:hAnsi="Verdana" w:cs="Times New Roman"/>
                <w:b/>
                <w:bCs/>
                <w:color w:val="333333"/>
                <w:sz w:val="20"/>
                <w:szCs w:val="20"/>
                <w:lang w:eastAsia="nl-NL"/>
              </w:rPr>
              <w:t>Datum:</w:t>
            </w:r>
          </w:p>
        </w:tc>
        <w:tc>
          <w:tcPr>
            <w:tcW w:w="0" w:type="auto"/>
            <w:shd w:val="clear" w:color="auto" w:fill="FFFFFF"/>
            <w:vAlign w:val="center"/>
            <w:hideMark/>
          </w:tcPr>
          <w:p w14:paraId="1B9C67A4" w14:textId="77777777" w:rsidR="000B0D51" w:rsidRPr="00170C45" w:rsidRDefault="000B0D51" w:rsidP="004D22BD">
            <w:pPr>
              <w:spacing w:after="0" w:line="240" w:lineRule="auto"/>
              <w:rPr>
                <w:rFonts w:ascii="Verdana" w:eastAsia="Times New Roman" w:hAnsi="Verdana" w:cs="Times New Roman"/>
                <w:color w:val="333333"/>
                <w:sz w:val="20"/>
                <w:szCs w:val="20"/>
                <w:lang w:eastAsia="nl-NL"/>
              </w:rPr>
            </w:pPr>
            <w:r w:rsidRPr="00170C45">
              <w:rPr>
                <w:rFonts w:ascii="Verdana" w:eastAsia="Times New Roman" w:hAnsi="Verdana" w:cs="Times New Roman"/>
                <w:color w:val="333333"/>
                <w:sz w:val="20"/>
                <w:szCs w:val="20"/>
                <w:lang w:eastAsia="nl-NL"/>
              </w:rPr>
              <w:t>2022-04-08 16:40</w:t>
            </w:r>
          </w:p>
        </w:tc>
      </w:tr>
      <w:tr w:rsidR="000B0D51" w:rsidRPr="00170C45" w14:paraId="42AF7075" w14:textId="77777777" w:rsidTr="004D22BD">
        <w:trPr>
          <w:tblCellSpacing w:w="0" w:type="dxa"/>
        </w:trPr>
        <w:tc>
          <w:tcPr>
            <w:tcW w:w="0" w:type="auto"/>
            <w:shd w:val="clear" w:color="auto" w:fill="FFFFFF"/>
            <w:noWrap/>
            <w:hideMark/>
          </w:tcPr>
          <w:p w14:paraId="0157399A" w14:textId="77777777" w:rsidR="000B0D51" w:rsidRPr="00170C45" w:rsidRDefault="000B0D51" w:rsidP="004D22BD">
            <w:pPr>
              <w:spacing w:after="0" w:line="240" w:lineRule="auto"/>
              <w:jc w:val="right"/>
              <w:rPr>
                <w:rFonts w:ascii="Verdana" w:eastAsia="Times New Roman" w:hAnsi="Verdana" w:cs="Times New Roman"/>
                <w:b/>
                <w:bCs/>
                <w:color w:val="333333"/>
                <w:sz w:val="20"/>
                <w:szCs w:val="20"/>
                <w:lang w:eastAsia="nl-NL"/>
              </w:rPr>
            </w:pPr>
            <w:r w:rsidRPr="00170C45">
              <w:rPr>
                <w:rFonts w:ascii="Verdana" w:eastAsia="Times New Roman" w:hAnsi="Verdana" w:cs="Times New Roman"/>
                <w:b/>
                <w:bCs/>
                <w:color w:val="333333"/>
                <w:sz w:val="20"/>
                <w:szCs w:val="20"/>
                <w:lang w:eastAsia="nl-NL"/>
              </w:rPr>
              <w:t>Afzender:</w:t>
            </w:r>
          </w:p>
        </w:tc>
        <w:tc>
          <w:tcPr>
            <w:tcW w:w="0" w:type="auto"/>
            <w:shd w:val="clear" w:color="auto" w:fill="FFFFFF"/>
            <w:vAlign w:val="center"/>
            <w:hideMark/>
          </w:tcPr>
          <w:p w14:paraId="0A498CE9" w14:textId="77777777" w:rsidR="000B0D51" w:rsidRPr="00170C45" w:rsidRDefault="000B0D51" w:rsidP="004D22BD">
            <w:pPr>
              <w:spacing w:after="0" w:line="240" w:lineRule="auto"/>
              <w:rPr>
                <w:rFonts w:ascii="Verdana" w:eastAsia="Times New Roman" w:hAnsi="Verdana" w:cs="Times New Roman"/>
                <w:color w:val="333333"/>
                <w:sz w:val="20"/>
                <w:szCs w:val="20"/>
                <w:lang w:eastAsia="nl-NL"/>
              </w:rPr>
            </w:pPr>
            <w:r w:rsidRPr="00170C45">
              <w:rPr>
                <w:rFonts w:ascii="Verdana" w:eastAsia="Times New Roman" w:hAnsi="Verdana" w:cs="Times New Roman"/>
                <w:color w:val="333333"/>
                <w:sz w:val="20"/>
                <w:szCs w:val="20"/>
                <w:lang w:eastAsia="nl-NL"/>
              </w:rPr>
              <w:t>Projectsecretaris omgevingswet &lt;Projectsecretarisomgevingswet@arnhem.nl&gt;</w:t>
            </w:r>
          </w:p>
        </w:tc>
      </w:tr>
      <w:tr w:rsidR="000B0D51" w:rsidRPr="00170C45" w14:paraId="4C555A33" w14:textId="77777777" w:rsidTr="004D22BD">
        <w:trPr>
          <w:tblCellSpacing w:w="0" w:type="dxa"/>
        </w:trPr>
        <w:tc>
          <w:tcPr>
            <w:tcW w:w="0" w:type="auto"/>
            <w:shd w:val="clear" w:color="auto" w:fill="FFFFFF"/>
            <w:noWrap/>
            <w:hideMark/>
          </w:tcPr>
          <w:p w14:paraId="5F7A051E" w14:textId="77777777" w:rsidR="000B0D51" w:rsidRPr="00170C45" w:rsidRDefault="000B0D51" w:rsidP="004D22BD">
            <w:pPr>
              <w:spacing w:after="0" w:line="240" w:lineRule="auto"/>
              <w:jc w:val="right"/>
              <w:rPr>
                <w:rFonts w:ascii="Verdana" w:eastAsia="Times New Roman" w:hAnsi="Verdana" w:cs="Times New Roman"/>
                <w:b/>
                <w:bCs/>
                <w:color w:val="333333"/>
                <w:sz w:val="20"/>
                <w:szCs w:val="20"/>
                <w:lang w:eastAsia="nl-NL"/>
              </w:rPr>
            </w:pPr>
            <w:r w:rsidRPr="00170C45">
              <w:rPr>
                <w:rFonts w:ascii="Verdana" w:eastAsia="Times New Roman" w:hAnsi="Verdana" w:cs="Times New Roman"/>
                <w:b/>
                <w:bCs/>
                <w:color w:val="333333"/>
                <w:sz w:val="20"/>
                <w:szCs w:val="20"/>
                <w:lang w:eastAsia="nl-NL"/>
              </w:rPr>
              <w:t>Ontvanger:</w:t>
            </w:r>
          </w:p>
        </w:tc>
        <w:tc>
          <w:tcPr>
            <w:tcW w:w="0" w:type="auto"/>
            <w:shd w:val="clear" w:color="auto" w:fill="FFFFFF"/>
            <w:vAlign w:val="center"/>
            <w:hideMark/>
          </w:tcPr>
          <w:p w14:paraId="67233281" w14:textId="77777777" w:rsidR="000B0D51" w:rsidRPr="00170C45" w:rsidRDefault="000B0D51" w:rsidP="004D22BD">
            <w:pPr>
              <w:spacing w:after="0" w:line="240" w:lineRule="auto"/>
              <w:rPr>
                <w:rFonts w:ascii="Verdana" w:eastAsia="Times New Roman" w:hAnsi="Verdana" w:cs="Times New Roman"/>
                <w:color w:val="333333"/>
                <w:sz w:val="20"/>
                <w:szCs w:val="20"/>
                <w:lang w:eastAsia="nl-NL"/>
              </w:rPr>
            </w:pPr>
            <w:r w:rsidRPr="00170C45">
              <w:rPr>
                <w:rFonts w:ascii="Verdana" w:eastAsia="Times New Roman" w:hAnsi="Verdana" w:cs="Times New Roman"/>
                <w:color w:val="333333"/>
                <w:sz w:val="20"/>
                <w:szCs w:val="20"/>
                <w:lang w:eastAsia="nl-NL"/>
              </w:rPr>
              <w:t>Projectsecretaris omgevingswet &lt;Projectsecretarisomgevingswet@arnhem.nl&gt;</w:t>
            </w:r>
          </w:p>
        </w:tc>
      </w:tr>
      <w:tr w:rsidR="000B0D51" w:rsidRPr="00170C45" w14:paraId="4F76DB2C" w14:textId="77777777" w:rsidTr="004D22BD">
        <w:trPr>
          <w:tblCellSpacing w:w="0" w:type="dxa"/>
        </w:trPr>
        <w:tc>
          <w:tcPr>
            <w:tcW w:w="0" w:type="auto"/>
            <w:shd w:val="clear" w:color="auto" w:fill="FFFFFF"/>
            <w:noWrap/>
            <w:hideMark/>
          </w:tcPr>
          <w:p w14:paraId="0172407B" w14:textId="77777777" w:rsidR="000B0D51" w:rsidRPr="00170C45" w:rsidRDefault="000B0D51" w:rsidP="004D22BD">
            <w:pPr>
              <w:spacing w:after="0" w:line="240" w:lineRule="auto"/>
              <w:jc w:val="right"/>
              <w:rPr>
                <w:rFonts w:ascii="Verdana" w:eastAsia="Times New Roman" w:hAnsi="Verdana" w:cs="Times New Roman"/>
                <w:b/>
                <w:bCs/>
                <w:color w:val="333333"/>
                <w:sz w:val="20"/>
                <w:szCs w:val="20"/>
                <w:lang w:eastAsia="nl-NL"/>
              </w:rPr>
            </w:pPr>
            <w:r w:rsidRPr="00170C45">
              <w:rPr>
                <w:rFonts w:ascii="Verdana" w:eastAsia="Times New Roman" w:hAnsi="Verdana" w:cs="Times New Roman"/>
                <w:b/>
                <w:bCs/>
                <w:color w:val="333333"/>
                <w:sz w:val="20"/>
                <w:szCs w:val="20"/>
                <w:lang w:eastAsia="nl-NL"/>
              </w:rPr>
              <w:t>Kopie:</w:t>
            </w:r>
          </w:p>
        </w:tc>
        <w:tc>
          <w:tcPr>
            <w:tcW w:w="0" w:type="auto"/>
            <w:shd w:val="clear" w:color="auto" w:fill="FFFFFF"/>
            <w:vAlign w:val="center"/>
            <w:hideMark/>
          </w:tcPr>
          <w:p w14:paraId="17205C05" w14:textId="77777777" w:rsidR="000B0D51" w:rsidRPr="00170C45" w:rsidRDefault="000B0D51" w:rsidP="004D22BD">
            <w:pPr>
              <w:spacing w:after="0" w:line="240" w:lineRule="auto"/>
              <w:rPr>
                <w:rFonts w:ascii="Verdana" w:eastAsia="Times New Roman" w:hAnsi="Verdana" w:cs="Times New Roman"/>
                <w:color w:val="333333"/>
                <w:sz w:val="20"/>
                <w:szCs w:val="20"/>
                <w:lang w:eastAsia="nl-NL"/>
              </w:rPr>
            </w:pPr>
            <w:r w:rsidRPr="00170C45">
              <w:rPr>
                <w:rFonts w:ascii="Verdana" w:eastAsia="Times New Roman" w:hAnsi="Verdana" w:cs="Times New Roman"/>
                <w:color w:val="333333"/>
                <w:sz w:val="20"/>
                <w:szCs w:val="20"/>
                <w:lang w:eastAsia="nl-NL"/>
              </w:rPr>
              <w:t>Wendy Akkers &lt;wendy.akkers@arnhem.nl&gt;</w:t>
            </w:r>
          </w:p>
        </w:tc>
      </w:tr>
    </w:tbl>
    <w:p w14:paraId="1DC30489" w14:textId="77777777" w:rsidR="000B0D51" w:rsidRPr="00170C45" w:rsidRDefault="000B0D51" w:rsidP="000B0D51">
      <w:pPr>
        <w:shd w:val="clear" w:color="auto" w:fill="FFFFFF"/>
        <w:spacing w:before="100" w:beforeAutospacing="1" w:after="100" w:afterAutospacing="1" w:line="240" w:lineRule="auto"/>
        <w:rPr>
          <w:rFonts w:ascii="Verdana" w:eastAsia="Times New Roman" w:hAnsi="Verdana" w:cs="Times New Roman"/>
          <w:color w:val="333333"/>
          <w:sz w:val="20"/>
          <w:szCs w:val="20"/>
          <w:lang w:eastAsia="nl-NL"/>
        </w:rPr>
      </w:pPr>
    </w:p>
    <w:p w14:paraId="5D91B9F5"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Beste heer/mevrouw,</w:t>
      </w:r>
      <w:r w:rsidRPr="00170C45">
        <w:rPr>
          <w:rFonts w:ascii="Calibri" w:eastAsia="Times New Roman" w:hAnsi="Calibri" w:cs="Calibri"/>
          <w:color w:val="333333"/>
          <w:lang w:eastAsia="nl-NL"/>
        </w:rPr>
        <w:br/>
        <w:t> </w:t>
      </w:r>
      <w:r w:rsidRPr="00170C45">
        <w:rPr>
          <w:rFonts w:ascii="Calibri" w:eastAsia="Times New Roman" w:hAnsi="Calibri" w:cs="Calibri"/>
          <w:color w:val="333333"/>
          <w:lang w:eastAsia="nl-NL"/>
        </w:rPr>
        <w:br/>
        <w:t>Hartelijk dank voor uw reactie op de voorontwerp-omgevingsvisie.</w:t>
      </w:r>
      <w:r w:rsidRPr="00170C45">
        <w:rPr>
          <w:rFonts w:ascii="Calibri" w:eastAsia="Times New Roman" w:hAnsi="Calibri" w:cs="Calibri"/>
          <w:color w:val="333333"/>
          <w:lang w:eastAsia="nl-NL"/>
        </w:rPr>
        <w:br/>
        <w:t> </w:t>
      </w:r>
      <w:r w:rsidRPr="00170C45">
        <w:rPr>
          <w:rFonts w:ascii="Calibri" w:eastAsia="Times New Roman" w:hAnsi="Calibri" w:cs="Calibri"/>
          <w:color w:val="333333"/>
          <w:lang w:eastAsia="nl-NL"/>
        </w:rPr>
        <w:br/>
        <w:t>We nemen uw vragen en opmerkingen mee in het vervolgproces richting de ontwerp-omgevingsvisie. Of en hoe uw opmerkingen in de omgevingsvisie worden verwerkt hangt af van de inhoud, of het aansluit op het beleid van de gemeente en het detailniveau van de omgevingsvisie en of het College van Burgemeester en Wethouders van Arnhem akkoord is met de aanpassingen. Of en wat er met uw reactie is gedaan vindt u daarom terug in de ontwerp-omgevingsvisie. Als u uw reactie onvoldoende of niet correct verwerkt vindt (of nog andere opmerkingen heeft), kunt u via het zienswijze proces formeel reageren op de ontwerp-omgevingsvisie. Wij berichten u zodra de ontwerp-omgevingsvisie ter inzage lig.</w:t>
      </w:r>
    </w:p>
    <w:p w14:paraId="3A97E311"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p>
    <w:p w14:paraId="6FEECEB3"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Het vervolg proces zal plaatsvinden in twee stappen/rondes, te weten:</w:t>
      </w:r>
    </w:p>
    <w:p w14:paraId="377CACD4"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r w:rsidRPr="00170C45">
        <w:rPr>
          <w:rFonts w:ascii="Calibri" w:eastAsia="Times New Roman" w:hAnsi="Calibri" w:cs="Calibri"/>
          <w:color w:val="333333"/>
          <w:lang w:eastAsia="nl-NL"/>
        </w:rPr>
        <w:br/>
      </w:r>
      <w:r w:rsidRPr="00170C45">
        <w:rPr>
          <w:rFonts w:ascii="Calibri" w:eastAsia="Times New Roman" w:hAnsi="Calibri" w:cs="Calibri"/>
          <w:b/>
          <w:bCs/>
          <w:color w:val="333333"/>
          <w:lang w:eastAsia="nl-NL"/>
        </w:rPr>
        <w:t>Proces omgevingsvisie</w:t>
      </w:r>
      <w:r w:rsidRPr="00170C45">
        <w:rPr>
          <w:rFonts w:ascii="Calibri" w:eastAsia="Times New Roman" w:hAnsi="Calibri" w:cs="Calibri"/>
          <w:color w:val="333333"/>
          <w:lang w:eastAsia="nl-NL"/>
        </w:rPr>
        <w:br/>
        <w:t>Het proces dat hiervoor doorlopen wordt is als volgt:</w:t>
      </w:r>
      <w:r w:rsidRPr="00170C45">
        <w:rPr>
          <w:rFonts w:ascii="Calibri" w:eastAsia="Times New Roman" w:hAnsi="Calibri" w:cs="Calibri"/>
          <w:color w:val="333333"/>
          <w:lang w:eastAsia="nl-NL"/>
        </w:rPr>
        <w:br/>
        <w:t>•             Ambtelijke beoordeling van de reacties</w:t>
      </w:r>
      <w:r w:rsidRPr="00170C45">
        <w:rPr>
          <w:rFonts w:ascii="Calibri" w:eastAsia="Times New Roman" w:hAnsi="Calibri" w:cs="Calibri"/>
          <w:color w:val="333333"/>
          <w:lang w:eastAsia="nl-NL"/>
        </w:rPr>
        <w:br/>
        <w:t>•             Aanpassen van voorontwerp-omgevingsvisie richting ontwerp-omgevingsvisie*</w:t>
      </w:r>
      <w:r w:rsidRPr="00170C45">
        <w:rPr>
          <w:rFonts w:ascii="Calibri" w:eastAsia="Times New Roman" w:hAnsi="Calibri" w:cs="Calibri"/>
          <w:color w:val="333333"/>
          <w:lang w:eastAsia="nl-NL"/>
        </w:rPr>
        <w:br/>
        <w:t>•             Besluitvorming door College van Burgemeester en Wethouders op de ontwerp-omgevingsvisie inclusief Omgevings Effect Rapportage</w:t>
      </w:r>
      <w:r w:rsidRPr="00170C45">
        <w:rPr>
          <w:rFonts w:ascii="Calibri" w:eastAsia="Times New Roman" w:hAnsi="Calibri" w:cs="Calibri"/>
          <w:color w:val="333333"/>
          <w:lang w:eastAsia="nl-NL"/>
        </w:rPr>
        <w:br/>
        <w:t>•             Ter inzage legging van de ontwerp omgevingsvisie voor Zienswijzen/ reacties</w:t>
      </w:r>
      <w:r w:rsidRPr="00170C45">
        <w:rPr>
          <w:rFonts w:ascii="Calibri" w:eastAsia="Times New Roman" w:hAnsi="Calibri" w:cs="Calibri"/>
          <w:color w:val="333333"/>
          <w:lang w:eastAsia="nl-NL"/>
        </w:rPr>
        <w:br/>
        <w:t> </w:t>
      </w:r>
      <w:r w:rsidRPr="00170C45">
        <w:rPr>
          <w:rFonts w:ascii="Calibri" w:eastAsia="Times New Roman" w:hAnsi="Calibri" w:cs="Calibri"/>
          <w:color w:val="333333"/>
          <w:lang w:eastAsia="nl-NL"/>
        </w:rPr>
        <w:br/>
        <w:t>Op dit moment kunt u formeel uw zienswijzen of reactie indienen. </w:t>
      </w:r>
    </w:p>
    <w:p w14:paraId="44FF07F9"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r w:rsidRPr="00170C45">
        <w:rPr>
          <w:rFonts w:ascii="Calibri" w:eastAsia="Times New Roman" w:hAnsi="Calibri" w:cs="Calibri"/>
          <w:color w:val="333333"/>
          <w:lang w:eastAsia="nl-NL"/>
        </w:rPr>
        <w:br/>
        <w:t>•             Consultatie bestuurlijke partners en advies van Commissie MER op Omgevings Effect Rapportage</w:t>
      </w:r>
      <w:r w:rsidRPr="00170C45">
        <w:rPr>
          <w:rFonts w:ascii="Calibri" w:eastAsia="Times New Roman" w:hAnsi="Calibri" w:cs="Calibri"/>
          <w:color w:val="333333"/>
          <w:lang w:eastAsia="nl-NL"/>
        </w:rPr>
        <w:br/>
        <w:t>•             Aanpassen ontwerp omgevingsvisie</w:t>
      </w:r>
      <w:r w:rsidRPr="00170C45">
        <w:rPr>
          <w:rFonts w:ascii="Calibri" w:eastAsia="Times New Roman" w:hAnsi="Calibri" w:cs="Calibri"/>
          <w:color w:val="333333"/>
          <w:lang w:eastAsia="nl-NL"/>
        </w:rPr>
        <w:br/>
        <w:t>•             Besluitvorming van gemeenteraad op omgevingsvisie</w:t>
      </w:r>
      <w:r w:rsidRPr="00170C45">
        <w:rPr>
          <w:rFonts w:ascii="Calibri" w:eastAsia="Times New Roman" w:hAnsi="Calibri" w:cs="Calibri"/>
          <w:color w:val="333333"/>
          <w:lang w:eastAsia="nl-NL"/>
        </w:rPr>
        <w:br/>
        <w:t>•             Definitieve omgevingsvisie</w:t>
      </w:r>
    </w:p>
    <w:p w14:paraId="06E1B5D3" w14:textId="77777777" w:rsidR="000B0D51" w:rsidRPr="00170C45" w:rsidRDefault="000B0D51" w:rsidP="000B0D51">
      <w:pPr>
        <w:shd w:val="clear" w:color="auto" w:fill="FFFFFF"/>
        <w:spacing w:after="24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br/>
        <w:t>*) Aanpassingen vinden plaats op basis van externe reacties, (beleids-)ontwikkelingen en voortschrijdend inzicht bijvoorbeeld vanuit het Omgevings Effect Rapport dat voor de omgevingsvisie wordt opgesteld.</w:t>
      </w:r>
      <w:r w:rsidRPr="00170C45">
        <w:rPr>
          <w:rFonts w:ascii="Calibri" w:eastAsia="Times New Roman" w:hAnsi="Calibri" w:cs="Calibri"/>
          <w:color w:val="333333"/>
          <w:lang w:eastAsia="nl-NL"/>
        </w:rPr>
        <w:br/>
      </w:r>
      <w:r w:rsidRPr="00170C45">
        <w:rPr>
          <w:rFonts w:ascii="Calibri" w:eastAsia="Times New Roman" w:hAnsi="Calibri" w:cs="Calibri"/>
          <w:color w:val="333333"/>
          <w:lang w:eastAsia="nl-NL"/>
        </w:rPr>
        <w:lastRenderedPageBreak/>
        <w:t>  </w:t>
      </w:r>
      <w:r w:rsidRPr="00170C45">
        <w:rPr>
          <w:rFonts w:ascii="Calibri" w:eastAsia="Times New Roman" w:hAnsi="Calibri" w:cs="Calibri"/>
          <w:color w:val="333333"/>
          <w:lang w:eastAsia="nl-NL"/>
        </w:rPr>
        <w:br/>
      </w:r>
      <w:r w:rsidRPr="00170C45">
        <w:rPr>
          <w:rFonts w:ascii="Calibri" w:eastAsia="Times New Roman" w:hAnsi="Calibri" w:cs="Calibri"/>
          <w:b/>
          <w:bCs/>
          <w:color w:val="333333"/>
          <w:lang w:eastAsia="nl-NL"/>
        </w:rPr>
        <w:t>Instrument omgevingsvisie</w:t>
      </w:r>
      <w:r w:rsidRPr="00170C45">
        <w:rPr>
          <w:rFonts w:ascii="Calibri" w:eastAsia="Times New Roman" w:hAnsi="Calibri" w:cs="Calibri"/>
          <w:color w:val="333333"/>
          <w:lang w:eastAsia="nl-NL"/>
        </w:rPr>
        <w:br/>
        <w:t>De omgevingsvisie is een beleidsinstrument dat door de nog niet van kracht zijnde Omgevingswet wordt voorgeschreven. Het is een ambitiedocument dat op hoofdlijnen de koers voor de gemeente Arnhem beschrijft voor de inrichting van de fysieke leefomgeving voor een periode van 20 jaar.  De koers is en wordt verder uitgewerkt in gebiedsuitwerkingen, omgevingsplan en andere beleidsstukken en besluiten. De omgevingsvisie is bindend voor het bestuur van Arnhem maar er kunnen door burgers, ondernemers en andere initiatiefnemers geen juridische rechten of plichten aan worden ontleend. Het bestuur van Arnhem heeft ervoor gekozen om de omgevingsvisie elke 4 jaar te evalueren en indien wenselijk te actualiseren.</w:t>
      </w:r>
      <w:r w:rsidRPr="00170C45">
        <w:rPr>
          <w:rFonts w:ascii="Calibri" w:eastAsia="Times New Roman" w:hAnsi="Calibri" w:cs="Calibri"/>
          <w:color w:val="333333"/>
          <w:lang w:eastAsia="nl-NL"/>
        </w:rPr>
        <w:br/>
        <w:t> </w:t>
      </w:r>
      <w:r w:rsidRPr="00170C45">
        <w:rPr>
          <w:rFonts w:ascii="Calibri" w:eastAsia="Times New Roman" w:hAnsi="Calibri" w:cs="Calibri"/>
          <w:color w:val="333333"/>
          <w:lang w:eastAsia="nl-NL"/>
        </w:rPr>
        <w:br/>
        <w:t>We hopen u hiermee voorlopig voldoende te hebben geïnformeerd. Voor vragen hierover kunt u contact opnemen met Wendy Akkers, projectleider van de omgevingsvisie (</w:t>
      </w:r>
      <w:hyperlink r:id="rId36" w:history="1">
        <w:r w:rsidRPr="00170C45">
          <w:rPr>
            <w:rFonts w:ascii="Calibri" w:eastAsia="Times New Roman" w:hAnsi="Calibri" w:cs="Calibri"/>
            <w:color w:val="0563C1"/>
            <w:u w:val="single"/>
            <w:lang w:eastAsia="nl-NL"/>
          </w:rPr>
          <w:t>wendy.akkers@arnhem.nl</w:t>
        </w:r>
      </w:hyperlink>
      <w:r w:rsidRPr="00170C45">
        <w:rPr>
          <w:rFonts w:ascii="Calibri" w:eastAsia="Times New Roman" w:hAnsi="Calibri" w:cs="Calibri"/>
          <w:color w:val="333333"/>
          <w:lang w:eastAsia="nl-NL"/>
        </w:rPr>
        <w:t>) of Cécile van de Ven, projectsecretaris Omgevingswet (</w:t>
      </w:r>
      <w:hyperlink r:id="rId37" w:history="1">
        <w:r w:rsidRPr="00170C45">
          <w:rPr>
            <w:rFonts w:ascii="Calibri" w:eastAsia="Times New Roman" w:hAnsi="Calibri" w:cs="Calibri"/>
            <w:color w:val="0563C1"/>
            <w:u w:val="single"/>
            <w:lang w:eastAsia="nl-NL"/>
          </w:rPr>
          <w:t>projectsecretarisomgevingswet@arnhem.nl</w:t>
        </w:r>
      </w:hyperlink>
      <w:r w:rsidRPr="00170C45">
        <w:rPr>
          <w:rFonts w:ascii="Calibri" w:eastAsia="Times New Roman" w:hAnsi="Calibri" w:cs="Calibri"/>
          <w:color w:val="333333"/>
          <w:lang w:eastAsia="nl-NL"/>
        </w:rPr>
        <w:t>).</w:t>
      </w:r>
    </w:p>
    <w:p w14:paraId="1C091561"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Met vriendelijke groet,</w:t>
      </w:r>
    </w:p>
    <w:p w14:paraId="2385E6C8"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p>
    <w:p w14:paraId="62F35781"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Wendy Akkers</w:t>
      </w:r>
    </w:p>
    <w:p w14:paraId="2C70C954"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p>
    <w:p w14:paraId="7DE870B5"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Gemeente Arnhem</w:t>
      </w:r>
    </w:p>
    <w:p w14:paraId="5938BDBF"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Projectleider Omgevingsvisie</w:t>
      </w:r>
    </w:p>
    <w:p w14:paraId="70D43B19"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hyperlink r:id="rId38" w:history="1">
        <w:r w:rsidRPr="00170C45">
          <w:rPr>
            <w:rFonts w:ascii="Calibri" w:eastAsia="Times New Roman" w:hAnsi="Calibri" w:cs="Calibri"/>
            <w:color w:val="0563C1"/>
            <w:u w:val="single"/>
            <w:lang w:eastAsia="nl-NL"/>
          </w:rPr>
          <w:t>wendy.akkers@arnhem.nl</w:t>
        </w:r>
      </w:hyperlink>
    </w:p>
    <w:p w14:paraId="18EC31CF"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06-23419676</w:t>
      </w:r>
    </w:p>
    <w:p w14:paraId="383F9244"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p>
    <w:p w14:paraId="79DAF9CA"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Met vriendelijke groet,</w:t>
      </w:r>
    </w:p>
    <w:p w14:paraId="60ADB856"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color w:val="333333"/>
          <w:lang w:eastAsia="nl-NL"/>
        </w:rPr>
        <w:t> </w:t>
      </w:r>
    </w:p>
    <w:tbl>
      <w:tblPr>
        <w:tblW w:w="0" w:type="auto"/>
        <w:tblCellSpacing w:w="15" w:type="dxa"/>
        <w:tblInd w:w="45" w:type="dxa"/>
        <w:tblCellMar>
          <w:left w:w="0" w:type="dxa"/>
          <w:right w:w="0" w:type="dxa"/>
        </w:tblCellMar>
        <w:tblLook w:val="04A0" w:firstRow="1" w:lastRow="0" w:firstColumn="1" w:lastColumn="0" w:noHBand="0" w:noVBand="1"/>
      </w:tblPr>
      <w:tblGrid>
        <w:gridCol w:w="2841"/>
        <w:gridCol w:w="3770"/>
        <w:gridCol w:w="2265"/>
      </w:tblGrid>
      <w:tr w:rsidR="000B0D51" w:rsidRPr="00170C45" w14:paraId="21A7A997" w14:textId="77777777" w:rsidTr="004D22BD">
        <w:trPr>
          <w:tblCellSpacing w:w="15" w:type="dxa"/>
        </w:trPr>
        <w:tc>
          <w:tcPr>
            <w:tcW w:w="2796" w:type="dxa"/>
            <w:tcBorders>
              <w:top w:val="nil"/>
              <w:left w:val="nil"/>
              <w:bottom w:val="nil"/>
              <w:right w:val="single" w:sz="12" w:space="0" w:color="007777"/>
            </w:tcBorders>
            <w:tcMar>
              <w:top w:w="15" w:type="dxa"/>
              <w:left w:w="15" w:type="dxa"/>
              <w:bottom w:w="15" w:type="dxa"/>
              <w:right w:w="150" w:type="dxa"/>
            </w:tcMar>
            <w:hideMark/>
          </w:tcPr>
          <w:p w14:paraId="0385A21F" w14:textId="77777777" w:rsidR="000B0D51" w:rsidRPr="00170C45" w:rsidRDefault="000B0D51" w:rsidP="004D22BD">
            <w:pPr>
              <w:spacing w:after="240" w:line="240" w:lineRule="auto"/>
              <w:rPr>
                <w:rFonts w:ascii="Calibri" w:eastAsia="Times New Roman" w:hAnsi="Calibri" w:cs="Calibri"/>
                <w:lang w:eastAsia="nl-NL"/>
              </w:rPr>
            </w:pPr>
            <w:r w:rsidRPr="00170C45">
              <w:rPr>
                <w:rFonts w:ascii="Times New Roman" w:eastAsia="Times New Roman" w:hAnsi="Times New Roman" w:cs="Times New Roman"/>
                <w:noProof/>
                <w:sz w:val="17"/>
                <w:szCs w:val="17"/>
                <w:lang w:eastAsia="nl-NL"/>
              </w:rPr>
              <mc:AlternateContent>
                <mc:Choice Requires="wps">
                  <w:drawing>
                    <wp:inline distT="0" distB="0" distL="0" distR="0" wp14:anchorId="1D49D6F0" wp14:editId="34C7800B">
                      <wp:extent cx="1431925" cy="385445"/>
                      <wp:effectExtent l="0" t="0" r="0" b="0"/>
                      <wp:docPr id="4" name="v1v1Afbeelding 7" descr="GEMEENTE ARNH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31925" cy="385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F340F6" id="v1v1Afbeelding 7" o:spid="_x0000_s1026" alt="GEMEENTE ARNHEM" style="width:112.75pt;height:3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FTzQIAANUFAAAOAAAAZHJzL2Uyb0RvYy54bWysVG1vmzAQ/j5p/8HydwqkzguopEoDdJPa&#10;rlq7H+CACdbAZrYT2k377zubJE1aTZq28cHy+cxz99w9vovLp7ZBW6Y0lyLB4VmAEROFLLlYJ/jL&#10;Y+7NMNKGipI2UrAEPzONL+fv3130XcxGspZNyRQCEKHjvktwbUwX+74uatZSfSY7JsBZSdVSA6Za&#10;+6WiPaC3jT8KgonfS1V2ShZMazhNByeeO/yqYoX5VFWaGdQkGHIzblVuXdnVn1/QeK1oV/Nilwb9&#10;iyxaygUEPUCl1FC0UfwNVMsLJbWszFkhW19WFS+Y4wBswuAVm4eadsxxgeLo7lAm/f9gi7vtvUK8&#10;TDDBSNAWWrQNt+GiWjHW2C6iKUYl0wXU7Dq7zbK7xwwtPt99yG5t7fpOxwDx0N0ry153N7L4qpGQ&#10;y5qKNVvoDjoAugDs/ZFSsq8ZLYFEaCH8EwxraEBDq/5WlpAN3RjpKvtUqdbGgJqhJ9fA50MD2ZNB&#10;BRyG5DyMRmOMCvCdz8aEjF0IGu//7pQ210y2yG4SrCA9h063N9rYbGi8v2KDCZnzpnEiacTJAVwc&#10;TiA2/Gp9NgvX8x9REGWzbEY8MppkHgnS1FvkS+JN8nA6Ts/T5TINf9q4IYlrXpZM2DB7/YXkz/q7&#10;ewmDcg4K1LLhpYWzKWm1Xi0bhbYU9J+7b1eQo2v+aRquCMDlFaVwRIKrUeTlk9nUIzkZe9E0mHlB&#10;GF1Fk4BEJM1PKd1wwf6dEuoTHI2hp47Ob7kF7nvLjcYtNzBhGt4meHa4RGMrwUyUrrWG8mbYH5XC&#10;pv9SCmj3vtFOsFajg/xXsnwGvSoJcoIJA7MQNrVU3zHqYa4kWH/bUMUwaj4K0HwUEmIHkTPIeDoC&#10;Qx17VsceKgqASrDBaNguzTC8Np3i6xoiha4wQi7gnVTcSdi+oSGr3euC2eGY7OacHU7Htrv1Mo3n&#10;vwAAAP//AwBQSwMEFAAGAAgAAAAhAI19bbzdAAAABAEAAA8AAABkcnMvZG93bnJldi54bWxMj0FL&#10;w0AQhe9C/8MyhV6k3RhoLTGbIgWxFKGYas/T7JgEs7NpdpvEf+/qRS8Dj/d475t0M5pG9NS52rKC&#10;u0UEgriwuuZSwdvxab4G4TyyxsYyKfgiB5tscpNiou3Ar9TnvhShhF2CCirv20RKV1Rk0C1sSxy8&#10;D9sZ9EF2pdQdDqHcNDKOopU0WHNYqLClbUXFZ341Cobi0J+OL8/ycHvaWb7sLtv8fa/UbDo+PoDw&#10;NPq/MPzgB3TIAtPZXlk70SgIj/jfG7w4Xi5BnBWsonuQWSr/w2ffAAAA//8DAFBLAQItABQABgAI&#10;AAAAIQC2gziS/gAAAOEBAAATAAAAAAAAAAAAAAAAAAAAAABbQ29udGVudF9UeXBlc10ueG1sUEsB&#10;Ai0AFAAGAAgAAAAhADj9If/WAAAAlAEAAAsAAAAAAAAAAAAAAAAALwEAAF9yZWxzLy5yZWxzUEsB&#10;Ai0AFAAGAAgAAAAhAHgAMVPNAgAA1QUAAA4AAAAAAAAAAAAAAAAALgIAAGRycy9lMm9Eb2MueG1s&#10;UEsBAi0AFAAGAAgAAAAhAI19bbzdAAAABAEAAA8AAAAAAAAAAAAAAAAAJwUAAGRycy9kb3ducmV2&#10;LnhtbFBLBQYAAAAABAAEAPMAAAAxBgAAAAA=&#10;" filled="f" stroked="f">
                      <o:lock v:ext="edit" aspectratio="t"/>
                      <w10:anchorlock/>
                    </v:rect>
                  </w:pict>
                </mc:Fallback>
              </mc:AlternateContent>
            </w:r>
          </w:p>
          <w:p w14:paraId="38A941CC" w14:textId="77777777" w:rsidR="000B0D51" w:rsidRPr="00170C45" w:rsidRDefault="000B0D51" w:rsidP="004D22BD">
            <w:pPr>
              <w:spacing w:after="0" w:line="240" w:lineRule="auto"/>
              <w:jc w:val="right"/>
              <w:rPr>
                <w:rFonts w:ascii="Calibri" w:eastAsia="Times New Roman" w:hAnsi="Calibri" w:cs="Calibri"/>
                <w:lang w:eastAsia="nl-NL"/>
              </w:rPr>
            </w:pPr>
            <w:r w:rsidRPr="00170C45">
              <w:rPr>
                <w:rFonts w:ascii="Calibri" w:eastAsia="Times New Roman" w:hAnsi="Calibri" w:cs="Calibri"/>
                <w:color w:val="000080"/>
                <w:lang w:eastAsia="nl-NL"/>
              </w:rPr>
              <w:t>Eusebiusbuitensingel 53</w:t>
            </w:r>
            <w:r w:rsidRPr="00170C45">
              <w:rPr>
                <w:rFonts w:ascii="Calibri" w:eastAsia="Times New Roman" w:hAnsi="Calibri" w:cs="Calibri"/>
                <w:color w:val="000080"/>
                <w:lang w:eastAsia="nl-NL"/>
              </w:rPr>
              <w:br/>
              <w:t>6828 HZ Arnhem</w:t>
            </w:r>
            <w:r w:rsidRPr="00170C45">
              <w:rPr>
                <w:rFonts w:ascii="Calibri" w:eastAsia="Times New Roman" w:hAnsi="Calibri" w:cs="Calibri"/>
                <w:color w:val="000080"/>
                <w:lang w:eastAsia="nl-NL"/>
              </w:rPr>
              <w:br/>
              <w:t>Postbus 9200</w:t>
            </w:r>
            <w:r w:rsidRPr="00170C45">
              <w:rPr>
                <w:rFonts w:ascii="Calibri" w:eastAsia="Times New Roman" w:hAnsi="Calibri" w:cs="Calibri"/>
                <w:color w:val="000080"/>
                <w:lang w:eastAsia="nl-NL"/>
              </w:rPr>
              <w:br/>
              <w:t>6800 HA Arnhem</w:t>
            </w:r>
          </w:p>
        </w:tc>
        <w:tc>
          <w:tcPr>
            <w:tcW w:w="3740" w:type="dxa"/>
            <w:tcMar>
              <w:top w:w="15" w:type="dxa"/>
              <w:left w:w="150" w:type="dxa"/>
              <w:bottom w:w="15" w:type="dxa"/>
              <w:right w:w="15" w:type="dxa"/>
            </w:tcMar>
            <w:hideMark/>
          </w:tcPr>
          <w:p w14:paraId="504E1456"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b/>
                <w:bCs/>
                <w:color w:val="000080"/>
                <w:sz w:val="24"/>
                <w:szCs w:val="24"/>
                <w:lang w:eastAsia="nl-NL"/>
              </w:rPr>
              <w:t>Cécile van de Ven</w:t>
            </w:r>
          </w:p>
          <w:p w14:paraId="5E6F104A"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color w:val="008080"/>
                <w:lang w:eastAsia="nl-NL"/>
              </w:rPr>
              <w:t>Projectsecretaris</w:t>
            </w:r>
          </w:p>
          <w:p w14:paraId="65D0DA0C"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color w:val="008080"/>
                <w:lang w:eastAsia="nl-NL"/>
              </w:rPr>
              <w:t>Cluster Project- en Interimmanagement</w:t>
            </w:r>
          </w:p>
          <w:p w14:paraId="1849DF2B"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color w:val="000080"/>
                <w:lang w:eastAsia="nl-NL"/>
              </w:rPr>
              <w:t> </w:t>
            </w:r>
          </w:p>
          <w:p w14:paraId="6503422C"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color w:val="000080"/>
                <w:sz w:val="17"/>
                <w:szCs w:val="17"/>
                <w:lang w:eastAsia="nl-NL"/>
              </w:rPr>
              <w:t>Bereikbaar op:</w:t>
            </w:r>
          </w:p>
          <w:p w14:paraId="490E6BC0"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color w:val="000080"/>
                <w:sz w:val="17"/>
                <w:szCs w:val="17"/>
                <w:lang w:eastAsia="nl-NL"/>
              </w:rPr>
              <w:t>ma-di-woe-do</w:t>
            </w:r>
          </w:p>
          <w:p w14:paraId="49486F74" w14:textId="77777777" w:rsidR="000B0D51" w:rsidRPr="00170C45" w:rsidRDefault="000B0D51" w:rsidP="004D22BD">
            <w:pPr>
              <w:spacing w:after="0" w:line="240" w:lineRule="auto"/>
              <w:rPr>
                <w:rFonts w:ascii="Calibri" w:eastAsia="Times New Roman" w:hAnsi="Calibri" w:cs="Calibri"/>
                <w:lang w:eastAsia="nl-NL"/>
              </w:rPr>
            </w:pPr>
            <w:r w:rsidRPr="00170C45">
              <w:rPr>
                <w:rFonts w:ascii="Arial" w:eastAsia="Times New Roman" w:hAnsi="Arial" w:cs="Arial"/>
                <w:color w:val="000080"/>
                <w:sz w:val="17"/>
                <w:szCs w:val="17"/>
                <w:lang w:eastAsia="nl-NL"/>
              </w:rPr>
              <w:t> </w:t>
            </w:r>
          </w:p>
        </w:tc>
        <w:tc>
          <w:tcPr>
            <w:tcW w:w="0" w:type="auto"/>
            <w:tcMar>
              <w:top w:w="15" w:type="dxa"/>
              <w:left w:w="150" w:type="dxa"/>
              <w:bottom w:w="15" w:type="dxa"/>
              <w:right w:w="15" w:type="dxa"/>
            </w:tcMar>
            <w:hideMark/>
          </w:tcPr>
          <w:p w14:paraId="7AE892A6"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b/>
                <w:bCs/>
                <w:color w:val="005555"/>
                <w:sz w:val="17"/>
                <w:szCs w:val="17"/>
                <w:lang w:eastAsia="nl-NL"/>
              </w:rPr>
              <w:t>telefoon</w:t>
            </w:r>
            <w:r w:rsidRPr="00170C45">
              <w:rPr>
                <w:rFonts w:ascii="Calibri" w:eastAsia="Times New Roman" w:hAnsi="Calibri" w:cs="Calibri"/>
                <w:sz w:val="17"/>
                <w:szCs w:val="17"/>
                <w:lang w:eastAsia="nl-NL"/>
              </w:rPr>
              <w:br/>
            </w:r>
            <w:r w:rsidRPr="00170C45">
              <w:rPr>
                <w:rFonts w:ascii="Calibri" w:eastAsia="Times New Roman" w:hAnsi="Calibri" w:cs="Calibri"/>
                <w:color w:val="000080"/>
                <w:sz w:val="17"/>
                <w:szCs w:val="17"/>
                <w:lang w:eastAsia="nl-NL"/>
              </w:rPr>
              <w:t>(+31)(0)26-377 3931</w:t>
            </w:r>
          </w:p>
          <w:p w14:paraId="474EDE85"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color w:val="000080"/>
                <w:sz w:val="17"/>
                <w:szCs w:val="17"/>
                <w:lang w:eastAsia="nl-NL"/>
              </w:rPr>
              <w:t>(+31)(0)6-336 86520</w:t>
            </w:r>
            <w:r w:rsidRPr="00170C45">
              <w:rPr>
                <w:rFonts w:ascii="Calibri" w:eastAsia="Times New Roman" w:hAnsi="Calibri" w:cs="Calibri"/>
                <w:color w:val="000080"/>
                <w:sz w:val="17"/>
                <w:szCs w:val="17"/>
                <w:lang w:eastAsia="nl-NL"/>
              </w:rPr>
              <w:br/>
            </w:r>
            <w:r w:rsidRPr="00170C45">
              <w:rPr>
                <w:rFonts w:ascii="Calibri" w:eastAsia="Times New Roman" w:hAnsi="Calibri" w:cs="Calibri"/>
                <w:sz w:val="17"/>
                <w:szCs w:val="17"/>
                <w:lang w:eastAsia="nl-NL"/>
              </w:rPr>
              <w:br/>
            </w:r>
            <w:r w:rsidRPr="00170C45">
              <w:rPr>
                <w:rFonts w:ascii="Calibri" w:eastAsia="Times New Roman" w:hAnsi="Calibri" w:cs="Calibri"/>
                <w:b/>
                <w:bCs/>
                <w:color w:val="005555"/>
                <w:sz w:val="17"/>
                <w:szCs w:val="17"/>
                <w:lang w:eastAsia="nl-NL"/>
              </w:rPr>
              <w:t>e-mail</w:t>
            </w:r>
          </w:p>
          <w:p w14:paraId="37BB63AB" w14:textId="77777777" w:rsidR="000B0D51" w:rsidRPr="00170C45" w:rsidRDefault="000B0D51" w:rsidP="004D22BD">
            <w:pPr>
              <w:spacing w:after="0" w:line="240" w:lineRule="auto"/>
              <w:rPr>
                <w:rFonts w:ascii="Calibri" w:eastAsia="Times New Roman" w:hAnsi="Calibri" w:cs="Calibri"/>
                <w:lang w:eastAsia="nl-NL"/>
              </w:rPr>
            </w:pPr>
            <w:hyperlink r:id="rId39" w:history="1">
              <w:r w:rsidRPr="00170C45">
                <w:rPr>
                  <w:rFonts w:ascii="Calibri" w:eastAsia="Times New Roman" w:hAnsi="Calibri" w:cs="Calibri"/>
                  <w:color w:val="0563C1"/>
                  <w:sz w:val="17"/>
                  <w:szCs w:val="17"/>
                  <w:u w:val="single"/>
                  <w:lang w:eastAsia="nl-NL"/>
                </w:rPr>
                <w:t>cecile.van.de.ven@arnhem.nl</w:t>
              </w:r>
            </w:hyperlink>
          </w:p>
          <w:p w14:paraId="2AEB584F" w14:textId="77777777" w:rsidR="000B0D51" w:rsidRPr="00170C45" w:rsidRDefault="000B0D51" w:rsidP="004D22BD">
            <w:pPr>
              <w:spacing w:after="0" w:line="240" w:lineRule="auto"/>
              <w:rPr>
                <w:rFonts w:ascii="Calibri" w:eastAsia="Times New Roman" w:hAnsi="Calibri" w:cs="Calibri"/>
                <w:lang w:eastAsia="nl-NL"/>
              </w:rPr>
            </w:pPr>
            <w:r w:rsidRPr="00170C45">
              <w:rPr>
                <w:rFonts w:ascii="Calibri" w:eastAsia="Times New Roman" w:hAnsi="Calibri" w:cs="Calibri"/>
                <w:sz w:val="17"/>
                <w:szCs w:val="17"/>
                <w:lang w:eastAsia="nl-NL"/>
              </w:rPr>
              <w:br/>
            </w:r>
            <w:r w:rsidRPr="00170C45">
              <w:rPr>
                <w:rFonts w:ascii="Calibri" w:eastAsia="Times New Roman" w:hAnsi="Calibri" w:cs="Calibri"/>
                <w:b/>
                <w:bCs/>
                <w:color w:val="005555"/>
                <w:sz w:val="17"/>
                <w:szCs w:val="17"/>
                <w:lang w:eastAsia="nl-NL"/>
              </w:rPr>
              <w:t>internet</w:t>
            </w:r>
            <w:r w:rsidRPr="00170C45">
              <w:rPr>
                <w:rFonts w:ascii="Calibri" w:eastAsia="Times New Roman" w:hAnsi="Calibri" w:cs="Calibri"/>
                <w:sz w:val="17"/>
                <w:szCs w:val="17"/>
                <w:lang w:eastAsia="nl-NL"/>
              </w:rPr>
              <w:br/>
            </w:r>
            <w:hyperlink r:id="rId40" w:tgtFrame="_blank" w:history="1">
              <w:r w:rsidRPr="00170C45">
                <w:rPr>
                  <w:rFonts w:ascii="Calibri" w:eastAsia="Times New Roman" w:hAnsi="Calibri" w:cs="Calibri"/>
                  <w:color w:val="0000FF"/>
                  <w:sz w:val="17"/>
                  <w:szCs w:val="17"/>
                  <w:u w:val="single"/>
                  <w:lang w:eastAsia="nl-NL"/>
                </w:rPr>
                <w:t>www.arnhem.nl</w:t>
              </w:r>
            </w:hyperlink>
          </w:p>
        </w:tc>
      </w:tr>
    </w:tbl>
    <w:p w14:paraId="3821C5FF" w14:textId="77777777" w:rsidR="000B0D51" w:rsidRPr="00170C45" w:rsidRDefault="000B0D51" w:rsidP="000B0D51">
      <w:pPr>
        <w:shd w:val="clear" w:color="auto" w:fill="FFFFFF"/>
        <w:spacing w:after="0" w:line="240" w:lineRule="auto"/>
        <w:rPr>
          <w:rFonts w:ascii="Calibri" w:eastAsia="Times New Roman" w:hAnsi="Calibri" w:cs="Calibri"/>
          <w:color w:val="333333"/>
          <w:lang w:eastAsia="nl-NL"/>
        </w:rPr>
      </w:pPr>
      <w:r w:rsidRPr="00170C45">
        <w:rPr>
          <w:rFonts w:ascii="Calibri" w:eastAsia="Times New Roman" w:hAnsi="Calibri" w:cs="Calibri"/>
          <w:noProof/>
          <w:color w:val="1F497D"/>
          <w:lang w:eastAsia="nl-NL"/>
        </w:rPr>
        <mc:AlternateContent>
          <mc:Choice Requires="wps">
            <w:drawing>
              <wp:inline distT="0" distB="0" distL="0" distR="0" wp14:anchorId="6487EB14" wp14:editId="4D524A3D">
                <wp:extent cx="5960110" cy="407670"/>
                <wp:effectExtent l="0" t="0" r="0" b="0"/>
                <wp:docPr id="5" name="v1v1Afbeelding 2" descr="https://beta-webmail.combell.nl/?_task=mail&amp;_action=get&amp;_mbox=INBOX&amp;_uid=1594&amp;_token=tNO5a79t5bKQWxkrdcPjEWqGCNVRBzUg&amp;_part=2.3&amp;_embed=1&amp;_mimeclass=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960110" cy="407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7EC9D5" id="v1v1Afbeelding 2" o:spid="_x0000_s1026" alt="https://beta-webmail.combell.nl/?_task=mail&amp;_action=get&amp;_mbox=INBOX&amp;_uid=1594&amp;_token=tNO5a79t5bKQWxkrdcPjEWqGCNVRBzUg&amp;_part=2.3&amp;_embed=1&amp;_mimeclass=image" style="width:469.3pt;height:3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0TPgMAAHsGAAAOAAAAZHJzL2Uyb0RvYy54bWysVUtz2zgMvu9M/wOHh95kPSrZlholk/jR&#10;6TSbpK/t3jqUREncUKRC0pbTnf73glTsOOllp10dNARAAfiAD9DJ2a7jaEuVZlLkOJwEGFFRyoqJ&#10;JsefP629OUbaEFERLgXN8T3V+Oz0xR8nQ5/RSLaSV1QhcCJ0NvQ5bo3pM9/XZUs7oieypwKMtVQd&#10;MSCqxq8UGcB7x/0oCKb+IFXVK1lSrUG7HI341Pmva1qa67rW1CCeY8jNuLdy78K+/dMTkjWK9C0r&#10;H9Igv5BFR5iAoAdXS2II2ij2k6uOlUpqWZtJKTtf1jUrqcMAaMLgGZqPLempwwLF0f2hTPr/c1te&#10;bW8UYlWOE4wE6aBF23AbntcFpdx2EUUYVVSXUDPbGw3NKagh3kALAM0tjIJyPhHcP/tqiL7Nrfol&#10;6frXX0lpLC0aaka5K+Quf3t1cf33KG8gbpik8SgZeUtFbq6uEzJLTVK8e/9ld6uq8uaf1Ze7N4ur&#10;vz5cfPvcjHd7okweTV6NEoUUwNModKyjJSda56wjDbUdHiBtAPqxv1G2R7q/lOWtRkIuWiIaeq57&#10;4AmwFyqwVyklh5aSCkodWhf+Ex9W0OANFcOfsoKakY2Rrv+7WnU2BnQW7RzN7g80ozuDSlAm6TQI&#10;Q2BjCbY4mE1njoc+yfZf90qbN1R2yB5yrCA9551sL7Wx2ZBsf8UGE3LNOHdU5uKJAi6OGogNn1qb&#10;zcIx8980SFfz1Tz24mi68uJgufTO14vYm67DWbJ8tVwsluF3GzeMs5ZVFRU2zH5Kwvi/sfBhXkd+&#10;H+ZES84q686mpFVTLLhCWwJTunaPqzlYHq/5T9NwRQAszyCFURxcRKm3ns5nXryOEy+dBXMvCNML&#10;qHqcxsv1U0iXTNDfh4SGHKdJlLguHSX9DFvgnp+xkaxjBvYgZ12O54dLJLMUXInKtdbAXI3no1LY&#10;9B9LAe3eN9oR1nJ0pH8hq3vgq5JAJ2AebGw4tFJ9w2iA7ZdjfbchimLE3wrgfBrGsV2XToiTWQSC&#10;OrYUxxYiSnCVY4PReFyYccVuesWaFiKFrjBCnsOc1MxR2M7QmNXDdMGGc0getrFdoceyu/X4zzj9&#10;AQAA//8DAFBLAwQUAAYACAAAACEAETWDat0AAAAEAQAADwAAAGRycy9kb3ducmV2LnhtbEyPQUvD&#10;QBCF70L/wzIFL2I3Vgk1ZlKkIBYRiqn2vM1Ok9DsbJrdJvHfu/Wil4HHe7z3TbocTSN66lxtGeFu&#10;FoEgLqyuuUT43L7cLkA4r1irxjIhfJODZTa5SlWi7cAf1Oe+FKGEXaIQKu/bREpXVGSUm9mWOHgH&#10;2xnlg+xKqTs1hHLTyHkUxdKomsNCpVpaVVQc87NBGIpNv9u+v8rNzW5t+bQ+rfKvN8Tr6fj8BMLT&#10;6P/CcMEP6JAFpr09s3aiQQiP+N8bvMf7RQxijxA/zEFmqfwPn/0AAAD//wMAUEsBAi0AFAAGAAgA&#10;AAAhALaDOJL+AAAA4QEAABMAAAAAAAAAAAAAAAAAAAAAAFtDb250ZW50X1R5cGVzXS54bWxQSwEC&#10;LQAUAAYACAAAACEAOP0h/9YAAACUAQAACwAAAAAAAAAAAAAAAAAvAQAAX3JlbHMvLnJlbHNQSwEC&#10;LQAUAAYACAAAACEAQpc9Ez4DAAB7BgAADgAAAAAAAAAAAAAAAAAuAgAAZHJzL2Uyb0RvYy54bWxQ&#10;SwECLQAUAAYACAAAACEAETWDat0AAAAEAQAADwAAAAAAAAAAAAAAAACYBQAAZHJzL2Rvd25yZXYu&#10;eG1sUEsFBgAAAAAEAAQA8wAAAKIGAAAAAA==&#10;" filled="f" stroked="f">
                <o:lock v:ext="edit" aspectratio="t"/>
                <w10:anchorlock/>
              </v:rect>
            </w:pict>
          </mc:Fallback>
        </mc:AlternateContent>
      </w:r>
    </w:p>
    <w:p w14:paraId="02B58DB3" w14:textId="77777777" w:rsidR="000B0D51" w:rsidRDefault="000B0D51" w:rsidP="000B0D51"/>
    <w:p w14:paraId="0A09B923" w14:textId="77777777" w:rsidR="000B0D51" w:rsidRDefault="000B0D51" w:rsidP="000B0D51">
      <w:pPr>
        <w:rPr>
          <w:rFonts w:ascii="Verdana" w:eastAsia="Arial" w:hAnsi="Verdana" w:cs="Arial"/>
          <w:sz w:val="20"/>
          <w:szCs w:val="20"/>
          <w:lang w:eastAsia="nl-NL"/>
        </w:rPr>
      </w:pPr>
    </w:p>
    <w:p w14:paraId="32103488" w14:textId="77777777" w:rsidR="000B0D51" w:rsidRDefault="000B0D51" w:rsidP="000B0D51">
      <w:pPr>
        <w:rPr>
          <w:rFonts w:ascii="Verdana" w:eastAsia="Arial" w:hAnsi="Verdana" w:cs="Arial"/>
          <w:sz w:val="20"/>
          <w:szCs w:val="20"/>
          <w:lang w:eastAsia="nl-NL"/>
        </w:rPr>
      </w:pPr>
    </w:p>
    <w:p w14:paraId="32BC1473" w14:textId="77777777" w:rsidR="000B0D51" w:rsidRDefault="000B0D51" w:rsidP="000B0D51">
      <w:pPr>
        <w:rPr>
          <w:rFonts w:ascii="Verdana" w:eastAsia="Arial" w:hAnsi="Verdana" w:cs="Arial"/>
          <w:sz w:val="20"/>
          <w:szCs w:val="20"/>
          <w:lang w:eastAsia="nl-NL"/>
        </w:rPr>
      </w:pPr>
    </w:p>
    <w:p w14:paraId="74693C34" w14:textId="77777777" w:rsidR="000B0D51" w:rsidRDefault="000B0D51" w:rsidP="000B0D51">
      <w:pPr>
        <w:rPr>
          <w:rFonts w:ascii="Verdana" w:eastAsia="Arial" w:hAnsi="Verdana" w:cs="Arial"/>
          <w:sz w:val="20"/>
          <w:szCs w:val="20"/>
          <w:lang w:eastAsia="nl-NL"/>
        </w:rPr>
      </w:pPr>
    </w:p>
    <w:p w14:paraId="043796D6" w14:textId="77777777" w:rsidR="000B0D51" w:rsidRDefault="000B0D51" w:rsidP="000B0D51">
      <w:pPr>
        <w:rPr>
          <w:rFonts w:ascii="Verdana" w:eastAsia="Arial" w:hAnsi="Verdana" w:cs="Arial"/>
          <w:sz w:val="20"/>
          <w:szCs w:val="20"/>
          <w:lang w:eastAsia="nl-NL"/>
        </w:rPr>
      </w:pPr>
    </w:p>
    <w:p w14:paraId="63A235E1" w14:textId="77777777" w:rsidR="000B0D51" w:rsidRDefault="000B0D51" w:rsidP="000B0D51">
      <w:pPr>
        <w:rPr>
          <w:rFonts w:ascii="Verdana" w:eastAsia="Arial" w:hAnsi="Verdana" w:cs="Arial"/>
          <w:sz w:val="20"/>
          <w:szCs w:val="20"/>
          <w:lang w:eastAsia="nl-NL"/>
        </w:rPr>
      </w:pPr>
    </w:p>
    <w:p w14:paraId="60F9E409" w14:textId="77777777" w:rsidR="000B0D51" w:rsidRDefault="000B0D51" w:rsidP="000B0D51">
      <w:pPr>
        <w:rPr>
          <w:rFonts w:ascii="Verdana" w:eastAsia="Arial" w:hAnsi="Verdana" w:cs="Arial"/>
          <w:sz w:val="20"/>
          <w:szCs w:val="20"/>
          <w:lang w:eastAsia="nl-NL"/>
        </w:rPr>
      </w:pPr>
    </w:p>
    <w:p w14:paraId="11805101" w14:textId="77777777" w:rsidR="000B0D51" w:rsidRPr="00060771" w:rsidRDefault="000B0D51" w:rsidP="000B0D51">
      <w:pPr>
        <w:keepNext/>
        <w:keepLines/>
        <w:spacing w:before="120" w:after="120"/>
        <w:outlineLvl w:val="0"/>
        <w:rPr>
          <w:rFonts w:ascii="Verdana" w:eastAsia="Calibri" w:hAnsi="Verdana" w:cstheme="minorHAnsi"/>
          <w:b/>
          <w:i/>
          <w:color w:val="000000" w:themeColor="text1"/>
          <w:sz w:val="20"/>
          <w:szCs w:val="20"/>
          <w:lang w:val="nl" w:eastAsia="nl-NL"/>
        </w:rPr>
      </w:pPr>
    </w:p>
    <w:p w14:paraId="5AD43A7C" w14:textId="77777777" w:rsidR="000B0D51" w:rsidRDefault="000B0D51" w:rsidP="000B0D51">
      <w:pPr>
        <w:rPr>
          <w:rFonts w:ascii="Calibri" w:eastAsia="Times New Roman" w:hAnsi="Calibri" w:cs="Calibri"/>
          <w:color w:val="333333"/>
          <w:lang w:eastAsia="nl-NL"/>
        </w:rPr>
      </w:pPr>
    </w:p>
    <w:sectPr w:rsidR="000B0D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430E"/>
    <w:multiLevelType w:val="hybridMultilevel"/>
    <w:tmpl w:val="F5904A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692E8B"/>
    <w:multiLevelType w:val="hybridMultilevel"/>
    <w:tmpl w:val="74DCB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EF239A"/>
    <w:multiLevelType w:val="hybridMultilevel"/>
    <w:tmpl w:val="BD7A7452"/>
    <w:lvl w:ilvl="0" w:tplc="06EE4B04">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FC7FC7"/>
    <w:multiLevelType w:val="hybridMultilevel"/>
    <w:tmpl w:val="B20629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4996936"/>
    <w:multiLevelType w:val="hybridMultilevel"/>
    <w:tmpl w:val="B91ACEE2"/>
    <w:lvl w:ilvl="0" w:tplc="4C64FB36">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B12D5F"/>
    <w:multiLevelType w:val="hybridMultilevel"/>
    <w:tmpl w:val="EF4C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5A666FF"/>
    <w:multiLevelType w:val="hybridMultilevel"/>
    <w:tmpl w:val="2E7007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76D12EE"/>
    <w:multiLevelType w:val="hybridMultilevel"/>
    <w:tmpl w:val="CB7AA610"/>
    <w:lvl w:ilvl="0" w:tplc="2D4628A2">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9AC3048"/>
    <w:multiLevelType w:val="hybridMultilevel"/>
    <w:tmpl w:val="881ABF84"/>
    <w:lvl w:ilvl="0" w:tplc="D6484600">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B716C5B"/>
    <w:multiLevelType w:val="hybridMultilevel"/>
    <w:tmpl w:val="B294712A"/>
    <w:lvl w:ilvl="0" w:tplc="DC58DEB0">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2A22C65"/>
    <w:multiLevelType w:val="hybridMultilevel"/>
    <w:tmpl w:val="46D483FA"/>
    <w:lvl w:ilvl="0" w:tplc="8F4008F4">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4FA26C1"/>
    <w:multiLevelType w:val="hybridMultilevel"/>
    <w:tmpl w:val="87DA2F2A"/>
    <w:lvl w:ilvl="0" w:tplc="93A6E9F0">
      <w:start w:val="1"/>
      <w:numFmt w:val="bullet"/>
      <w:lvlText w:val=""/>
      <w:lvlJc w:val="left"/>
      <w:pPr>
        <w:ind w:left="720" w:hanging="360"/>
      </w:pPr>
      <w:rPr>
        <w:rFonts w:ascii="Symbol" w:eastAsia="Times New Roman" w:hAnsi="Symbol"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7D05A87"/>
    <w:multiLevelType w:val="hybridMultilevel"/>
    <w:tmpl w:val="3952910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9A35F5E"/>
    <w:multiLevelType w:val="hybridMultilevel"/>
    <w:tmpl w:val="9B1644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A01BD"/>
    <w:multiLevelType w:val="hybridMultilevel"/>
    <w:tmpl w:val="9B98861C"/>
    <w:lvl w:ilvl="0" w:tplc="54EC3F6E">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2D65B72"/>
    <w:multiLevelType w:val="hybridMultilevel"/>
    <w:tmpl w:val="70CE22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5B4417E"/>
    <w:multiLevelType w:val="hybridMultilevel"/>
    <w:tmpl w:val="AFBAE2BA"/>
    <w:lvl w:ilvl="0" w:tplc="847E722C">
      <w:start w:val="1"/>
      <w:numFmt w:val="bullet"/>
      <w:lvlText w:val=""/>
      <w:lvlJc w:val="left"/>
      <w:pPr>
        <w:ind w:left="720" w:hanging="360"/>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92D0397"/>
    <w:multiLevelType w:val="hybridMultilevel"/>
    <w:tmpl w:val="A85C7518"/>
    <w:lvl w:ilvl="0" w:tplc="860AC822">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CA638B7"/>
    <w:multiLevelType w:val="hybridMultilevel"/>
    <w:tmpl w:val="265CF016"/>
    <w:lvl w:ilvl="0" w:tplc="FD16B79E">
      <w:start w:val="1"/>
      <w:numFmt w:val="decimal"/>
      <w:lvlText w:val="%1."/>
      <w:lvlJc w:val="left"/>
      <w:pPr>
        <w:ind w:left="1068" w:hanging="360"/>
      </w:pPr>
      <w:rPr>
        <w:rFonts w:hint="default"/>
        <w:b w:val="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9" w15:restartNumberingAfterBreak="0">
    <w:nsid w:val="7E137380"/>
    <w:multiLevelType w:val="hybridMultilevel"/>
    <w:tmpl w:val="9044F04A"/>
    <w:lvl w:ilvl="0" w:tplc="D6484600">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7871267">
    <w:abstractNumId w:val="0"/>
  </w:num>
  <w:num w:numId="2" w16cid:durableId="98182970">
    <w:abstractNumId w:val="15"/>
  </w:num>
  <w:num w:numId="3" w16cid:durableId="557592076">
    <w:abstractNumId w:val="13"/>
  </w:num>
  <w:num w:numId="4" w16cid:durableId="2040349720">
    <w:abstractNumId w:val="12"/>
  </w:num>
  <w:num w:numId="5" w16cid:durableId="323748951">
    <w:abstractNumId w:val="11"/>
  </w:num>
  <w:num w:numId="6" w16cid:durableId="2047021129">
    <w:abstractNumId w:val="8"/>
  </w:num>
  <w:num w:numId="7" w16cid:durableId="1523547617">
    <w:abstractNumId w:val="3"/>
  </w:num>
  <w:num w:numId="8" w16cid:durableId="521209134">
    <w:abstractNumId w:val="6"/>
  </w:num>
  <w:num w:numId="9" w16cid:durableId="284626516">
    <w:abstractNumId w:val="1"/>
  </w:num>
  <w:num w:numId="10" w16cid:durableId="889535479">
    <w:abstractNumId w:val="5"/>
  </w:num>
  <w:num w:numId="11" w16cid:durableId="8407565">
    <w:abstractNumId w:val="18"/>
  </w:num>
  <w:num w:numId="12" w16cid:durableId="822280435">
    <w:abstractNumId w:val="19"/>
  </w:num>
  <w:num w:numId="13" w16cid:durableId="646977078">
    <w:abstractNumId w:val="17"/>
  </w:num>
  <w:num w:numId="14" w16cid:durableId="1784031582">
    <w:abstractNumId w:val="4"/>
  </w:num>
  <w:num w:numId="15" w16cid:durableId="1493452295">
    <w:abstractNumId w:val="7"/>
  </w:num>
  <w:num w:numId="16" w16cid:durableId="1363938243">
    <w:abstractNumId w:val="16"/>
  </w:num>
  <w:num w:numId="17" w16cid:durableId="2053378602">
    <w:abstractNumId w:val="9"/>
  </w:num>
  <w:num w:numId="18" w16cid:durableId="13117524">
    <w:abstractNumId w:val="14"/>
  </w:num>
  <w:num w:numId="19" w16cid:durableId="1384912257">
    <w:abstractNumId w:val="2"/>
  </w:num>
  <w:num w:numId="20" w16cid:durableId="17554744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CF9"/>
    <w:rsid w:val="00002A33"/>
    <w:rsid w:val="0004102F"/>
    <w:rsid w:val="00046EC3"/>
    <w:rsid w:val="0009119F"/>
    <w:rsid w:val="00093522"/>
    <w:rsid w:val="000B0D51"/>
    <w:rsid w:val="000B6AD1"/>
    <w:rsid w:val="000C5137"/>
    <w:rsid w:val="000D6AC7"/>
    <w:rsid w:val="000E211C"/>
    <w:rsid w:val="000F52BA"/>
    <w:rsid w:val="00105BB5"/>
    <w:rsid w:val="001231A6"/>
    <w:rsid w:val="00146737"/>
    <w:rsid w:val="001A32F2"/>
    <w:rsid w:val="00241CE0"/>
    <w:rsid w:val="002B6832"/>
    <w:rsid w:val="002C246D"/>
    <w:rsid w:val="002C2E0C"/>
    <w:rsid w:val="00332562"/>
    <w:rsid w:val="003500E2"/>
    <w:rsid w:val="00356013"/>
    <w:rsid w:val="003C3A6E"/>
    <w:rsid w:val="003E7E1D"/>
    <w:rsid w:val="00416C7B"/>
    <w:rsid w:val="004845FE"/>
    <w:rsid w:val="004D15D3"/>
    <w:rsid w:val="00523AE1"/>
    <w:rsid w:val="005304E5"/>
    <w:rsid w:val="00547CA9"/>
    <w:rsid w:val="00582221"/>
    <w:rsid w:val="00583108"/>
    <w:rsid w:val="005F3445"/>
    <w:rsid w:val="006009FD"/>
    <w:rsid w:val="00600DA0"/>
    <w:rsid w:val="00605213"/>
    <w:rsid w:val="00627A2A"/>
    <w:rsid w:val="00634113"/>
    <w:rsid w:val="00651910"/>
    <w:rsid w:val="00683043"/>
    <w:rsid w:val="006E5D24"/>
    <w:rsid w:val="006F0257"/>
    <w:rsid w:val="0071617C"/>
    <w:rsid w:val="00731418"/>
    <w:rsid w:val="00750FA3"/>
    <w:rsid w:val="0077532C"/>
    <w:rsid w:val="007B134B"/>
    <w:rsid w:val="00801D08"/>
    <w:rsid w:val="0081289A"/>
    <w:rsid w:val="00812DE1"/>
    <w:rsid w:val="00866AF2"/>
    <w:rsid w:val="00884CF9"/>
    <w:rsid w:val="008A1A27"/>
    <w:rsid w:val="008B767C"/>
    <w:rsid w:val="008C005B"/>
    <w:rsid w:val="008E5BB4"/>
    <w:rsid w:val="00994DF4"/>
    <w:rsid w:val="009D3F78"/>
    <w:rsid w:val="009E1231"/>
    <w:rsid w:val="009E765B"/>
    <w:rsid w:val="00A87484"/>
    <w:rsid w:val="00AE079B"/>
    <w:rsid w:val="00B4420D"/>
    <w:rsid w:val="00B73691"/>
    <w:rsid w:val="00B776EA"/>
    <w:rsid w:val="00BB59F3"/>
    <w:rsid w:val="00C2241B"/>
    <w:rsid w:val="00C6648A"/>
    <w:rsid w:val="00C74121"/>
    <w:rsid w:val="00CD1237"/>
    <w:rsid w:val="00CF7CBA"/>
    <w:rsid w:val="00D4679F"/>
    <w:rsid w:val="00D66624"/>
    <w:rsid w:val="00D717D6"/>
    <w:rsid w:val="00DE57C6"/>
    <w:rsid w:val="00E1316E"/>
    <w:rsid w:val="00EE65C3"/>
    <w:rsid w:val="00EE6846"/>
    <w:rsid w:val="00EF07CC"/>
    <w:rsid w:val="00F17719"/>
    <w:rsid w:val="00F241B2"/>
    <w:rsid w:val="00F32E59"/>
    <w:rsid w:val="00F87E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79F6B"/>
  <w15:chartTrackingRefBased/>
  <w15:docId w15:val="{071CD8B3-4297-4533-BCAC-5EDDDC48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4CF9"/>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C246D"/>
    <w:rPr>
      <w:color w:val="0563C1" w:themeColor="hyperlink"/>
      <w:u w:val="single"/>
    </w:rPr>
  </w:style>
  <w:style w:type="paragraph" w:styleId="Lijstalinea">
    <w:name w:val="List Paragraph"/>
    <w:basedOn w:val="Standaard"/>
    <w:uiPriority w:val="34"/>
    <w:qFormat/>
    <w:rsid w:val="003500E2"/>
    <w:pPr>
      <w:ind w:left="720"/>
      <w:contextualSpacing/>
    </w:pPr>
  </w:style>
  <w:style w:type="paragraph" w:styleId="Revisie">
    <w:name w:val="Revision"/>
    <w:hidden/>
    <w:uiPriority w:val="99"/>
    <w:semiHidden/>
    <w:rsid w:val="00D4679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4758219">
      <w:bodyDiv w:val="1"/>
      <w:marLeft w:val="0"/>
      <w:marRight w:val="0"/>
      <w:marTop w:val="0"/>
      <w:marBottom w:val="0"/>
      <w:divBdr>
        <w:top w:val="none" w:sz="0" w:space="0" w:color="auto"/>
        <w:left w:val="none" w:sz="0" w:space="0" w:color="auto"/>
        <w:bottom w:val="none" w:sz="0" w:space="0" w:color="auto"/>
        <w:right w:val="none" w:sz="0" w:space="0" w:color="auto"/>
      </w:divBdr>
      <w:divsChild>
        <w:div w:id="1025445324">
          <w:marLeft w:val="0"/>
          <w:marRight w:val="0"/>
          <w:marTop w:val="240"/>
          <w:marBottom w:val="240"/>
          <w:divBdr>
            <w:top w:val="none" w:sz="0" w:space="0" w:color="auto"/>
            <w:left w:val="none" w:sz="0" w:space="0" w:color="auto"/>
            <w:bottom w:val="none" w:sz="0" w:space="0" w:color="auto"/>
            <w:right w:val="none" w:sz="0" w:space="0" w:color="auto"/>
          </w:divBdr>
        </w:div>
        <w:div w:id="1558710531">
          <w:marLeft w:val="0"/>
          <w:marRight w:val="0"/>
          <w:marTop w:val="240"/>
          <w:marBottom w:val="240"/>
          <w:divBdr>
            <w:top w:val="none" w:sz="0" w:space="0" w:color="auto"/>
            <w:left w:val="none" w:sz="0" w:space="0" w:color="auto"/>
            <w:bottom w:val="none" w:sz="0" w:space="0" w:color="auto"/>
            <w:right w:val="none" w:sz="0" w:space="0" w:color="auto"/>
          </w:divBdr>
        </w:div>
        <w:div w:id="893389557">
          <w:marLeft w:val="360"/>
          <w:marRight w:val="0"/>
          <w:marTop w:val="240"/>
          <w:marBottom w:val="240"/>
          <w:divBdr>
            <w:top w:val="none" w:sz="0" w:space="0" w:color="auto"/>
            <w:left w:val="none" w:sz="0" w:space="0" w:color="auto"/>
            <w:bottom w:val="none" w:sz="0" w:space="0" w:color="auto"/>
            <w:right w:val="none" w:sz="0" w:space="0" w:color="auto"/>
          </w:divBdr>
        </w:div>
        <w:div w:id="1377317636">
          <w:marLeft w:val="360"/>
          <w:marRight w:val="0"/>
          <w:marTop w:val="240"/>
          <w:marBottom w:val="240"/>
          <w:divBdr>
            <w:top w:val="none" w:sz="0" w:space="0" w:color="auto"/>
            <w:left w:val="none" w:sz="0" w:space="0" w:color="auto"/>
            <w:bottom w:val="none" w:sz="0" w:space="0" w:color="auto"/>
            <w:right w:val="none" w:sz="0" w:space="0" w:color="auto"/>
          </w:divBdr>
        </w:div>
        <w:div w:id="1011493490">
          <w:marLeft w:val="360"/>
          <w:marRight w:val="0"/>
          <w:marTop w:val="240"/>
          <w:marBottom w:val="240"/>
          <w:divBdr>
            <w:top w:val="none" w:sz="0" w:space="0" w:color="auto"/>
            <w:left w:val="none" w:sz="0" w:space="0" w:color="auto"/>
            <w:bottom w:val="none" w:sz="0" w:space="0" w:color="auto"/>
            <w:right w:val="none" w:sz="0" w:space="0" w:color="auto"/>
          </w:divBdr>
        </w:div>
        <w:div w:id="1556891893">
          <w:marLeft w:val="360"/>
          <w:marRight w:val="0"/>
          <w:marTop w:val="240"/>
          <w:marBottom w:val="240"/>
          <w:divBdr>
            <w:top w:val="none" w:sz="0" w:space="0" w:color="auto"/>
            <w:left w:val="none" w:sz="0" w:space="0" w:color="auto"/>
            <w:bottom w:val="none" w:sz="0" w:space="0" w:color="auto"/>
            <w:right w:val="none" w:sz="0" w:space="0" w:color="auto"/>
          </w:divBdr>
        </w:div>
        <w:div w:id="2085296232">
          <w:marLeft w:val="360"/>
          <w:marRight w:val="0"/>
          <w:marTop w:val="240"/>
          <w:marBottom w:val="240"/>
          <w:divBdr>
            <w:top w:val="none" w:sz="0" w:space="0" w:color="auto"/>
            <w:left w:val="none" w:sz="0" w:space="0" w:color="auto"/>
            <w:bottom w:val="none" w:sz="0" w:space="0" w:color="auto"/>
            <w:right w:val="none" w:sz="0" w:space="0" w:color="auto"/>
          </w:divBdr>
        </w:div>
        <w:div w:id="1451826085">
          <w:marLeft w:val="1080"/>
          <w:marRight w:val="0"/>
          <w:marTop w:val="240"/>
          <w:marBottom w:val="240"/>
          <w:divBdr>
            <w:top w:val="none" w:sz="0" w:space="0" w:color="auto"/>
            <w:left w:val="none" w:sz="0" w:space="0" w:color="auto"/>
            <w:bottom w:val="none" w:sz="0" w:space="0" w:color="auto"/>
            <w:right w:val="none" w:sz="0" w:space="0" w:color="auto"/>
          </w:divBdr>
        </w:div>
        <w:div w:id="300380423">
          <w:marLeft w:val="360"/>
          <w:marRight w:val="0"/>
          <w:marTop w:val="240"/>
          <w:marBottom w:val="240"/>
          <w:divBdr>
            <w:top w:val="none" w:sz="0" w:space="0" w:color="auto"/>
            <w:left w:val="none" w:sz="0" w:space="0" w:color="auto"/>
            <w:bottom w:val="none" w:sz="0" w:space="0" w:color="auto"/>
            <w:right w:val="none" w:sz="0" w:space="0" w:color="auto"/>
          </w:divBdr>
        </w:div>
        <w:div w:id="849950322">
          <w:marLeft w:val="1080"/>
          <w:marRight w:val="0"/>
          <w:marTop w:val="240"/>
          <w:marBottom w:val="240"/>
          <w:divBdr>
            <w:top w:val="none" w:sz="0" w:space="0" w:color="auto"/>
            <w:left w:val="none" w:sz="0" w:space="0" w:color="auto"/>
            <w:bottom w:val="none" w:sz="0" w:space="0" w:color="auto"/>
            <w:right w:val="none" w:sz="0" w:space="0" w:color="auto"/>
          </w:divBdr>
        </w:div>
        <w:div w:id="1400782928">
          <w:marLeft w:val="1080"/>
          <w:marRight w:val="0"/>
          <w:marTop w:val="240"/>
          <w:marBottom w:val="240"/>
          <w:divBdr>
            <w:top w:val="none" w:sz="0" w:space="0" w:color="auto"/>
            <w:left w:val="none" w:sz="0" w:space="0" w:color="auto"/>
            <w:bottom w:val="none" w:sz="0" w:space="0" w:color="auto"/>
            <w:right w:val="none" w:sz="0" w:space="0" w:color="auto"/>
          </w:divBdr>
        </w:div>
        <w:div w:id="1220944768">
          <w:marLeft w:val="108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nv-magazine.nl/fnv-magazine-2-2024/zo-zit-dat" TargetMode="External"/><Relationship Id="rId18" Type="http://schemas.openxmlformats.org/officeDocument/2006/relationships/hyperlink" Target="https://digitaalsamenleven.nl/nieuws/dicht-de-digitale-kloof/" TargetMode="External"/><Relationship Id="rId26" Type="http://schemas.openxmlformats.org/officeDocument/2006/relationships/hyperlink" Target="https://www.rijksoverheid.nl/onderwerpen/omgevingswet" TargetMode="External"/><Relationship Id="rId39" Type="http://schemas.openxmlformats.org/officeDocument/2006/relationships/hyperlink" Target="mailto:cecile.van.de.ven@arnhem.nl" TargetMode="External"/><Relationship Id="rId21" Type="http://schemas.openxmlformats.org/officeDocument/2006/relationships/hyperlink" Target="https://www.platform31.nl/wp-content/uploads/2024/02/Platform31-Corporatieprogramma-2024.pdf" TargetMode="External"/><Relationship Id="rId34" Type="http://schemas.openxmlformats.org/officeDocument/2006/relationships/hyperlink" Target="https://www.vemw.nl/Nieuwsoverzicht/2017-06-30-Restwarmte-hergebruik-koelwater.aspx"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ensenrechten.nl/actueel/toegelicht/toegelicht/2022/digitale-kloof-en-mensenrechten" TargetMode="External"/><Relationship Id="rId20" Type="http://schemas.openxmlformats.org/officeDocument/2006/relationships/hyperlink" Target="https://vanhamelen.eu/uncategorized/dutch-farmers-and-fishermen-the-people-who-feed-us-for-catherine-austin-fitts-solari-report/" TargetMode="External"/><Relationship Id="rId29" Type="http://schemas.openxmlformats.org/officeDocument/2006/relationships/hyperlink" Target="file:///C:/Users/Pc/Downloads/stand-van-zaken-vijf-minimale-eisen-voor-inwerkingtreding.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rnhem.nl/stad_en_wijken/projecten/omgevingswet/Omgevingsvisie" TargetMode="External"/><Relationship Id="rId24" Type="http://schemas.openxmlformats.org/officeDocument/2006/relationships/hyperlink" Target="https://www.sg.uu.nl/agenda/2024/over-lobby-macht-en-onzichtbare-belangen" TargetMode="External"/><Relationship Id="rId32" Type="http://schemas.openxmlformats.org/officeDocument/2006/relationships/hyperlink" Target="https://www.gelderland.nl/omgevingsvisie" TargetMode="External"/><Relationship Id="rId37" Type="http://schemas.openxmlformats.org/officeDocument/2006/relationships/hyperlink" Target="mailto:projectsecretarisomgevingswet@arnhem.nl" TargetMode="External"/><Relationship Id="rId40" Type="http://schemas.openxmlformats.org/officeDocument/2006/relationships/hyperlink" Target="http://www.arnhem.nl/" TargetMode="External"/><Relationship Id="rId5" Type="http://schemas.openxmlformats.org/officeDocument/2006/relationships/numbering" Target="numbering.xml"/><Relationship Id="rId15" Type="http://schemas.openxmlformats.org/officeDocument/2006/relationships/hyperlink" Target="https://iederin.nl/terugblik-op-debat-vn-verdrag-handicap-kabinet-negeert-oproep-mensen-met-beperking/" TargetMode="External"/><Relationship Id="rId23" Type="http://schemas.openxmlformats.org/officeDocument/2006/relationships/hyperlink" Target="https://www.sdgnederland.nl/" TargetMode="External"/><Relationship Id="rId28" Type="http://schemas.openxmlformats.org/officeDocument/2006/relationships/hyperlink" Target="file:///C:/Users/Pc/Downloads/kamerbrief-inzake-reactie-adviesrapporten-fysieke-leefomgeving.pdf" TargetMode="External"/><Relationship Id="rId36" Type="http://schemas.openxmlformats.org/officeDocument/2006/relationships/hyperlink" Target="mailto:wendy.akkers@arnhem.nl" TargetMode="External"/><Relationship Id="rId10" Type="http://schemas.openxmlformats.org/officeDocument/2006/relationships/hyperlink" Target="https://www.ruimtelijkeordening.nl/" TargetMode="External"/><Relationship Id="rId19" Type="http://schemas.openxmlformats.org/officeDocument/2006/relationships/hyperlink" Target="https://digiwijs30.nl/de-huidige-digitale-kloof-en-de-gevaren-ervan/" TargetMode="External"/><Relationship Id="rId31" Type="http://schemas.openxmlformats.org/officeDocument/2006/relationships/hyperlink" Target="https://www.denationaleomgevingsvisie.nl/Beheer/Registraties/1363678.aspx"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iederin.nl/oproep-gebruikersnetwerk-regel-digitale-zorg-in-de-wet/" TargetMode="External"/><Relationship Id="rId22" Type="http://schemas.openxmlformats.org/officeDocument/2006/relationships/hyperlink" Target="https://www.platform31.nl/over-platform31/" TargetMode="External"/><Relationship Id="rId27" Type="http://schemas.openxmlformats.org/officeDocument/2006/relationships/hyperlink" Target="https://www.rijksoverheid.nl/onderwerpen/omgevingswet/documenten/kamerstukken/2021/11/01/kamerbrief-voortgang-voorbereidingen-invoering-omgevingswet" TargetMode="External"/><Relationship Id="rId30" Type="http://schemas.openxmlformats.org/officeDocument/2006/relationships/hyperlink" Target="file:///C:/Users/Pc/Downloads/rapport-monitor-invoering-omgevingswet.pdf" TargetMode="External"/><Relationship Id="rId35" Type="http://schemas.openxmlformats.org/officeDocument/2006/relationships/hyperlink" Target="https://www.managementimpact.nl/artikel/vierde-industriele-revolutie-stand-van-zaken-en-gevolgen/"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fnv.nl/getmedia/90f3e8c3-ef5d-4f0d-9426-3dabf619949f/Witboek-streekvervoer.pdf" TargetMode="External"/><Relationship Id="rId17" Type="http://schemas.openxmlformats.org/officeDocument/2006/relationships/hyperlink" Target="https://www.utwente.nl/nl/centrumdigitaleinclusie/nieuws/2024/6/1600837/de-digitale-samenleving-niet-voor-iedereen" TargetMode="External"/><Relationship Id="rId25" Type="http://schemas.openxmlformats.org/officeDocument/2006/relationships/image" Target="media/image2.jpg"/><Relationship Id="rId33" Type="http://schemas.openxmlformats.org/officeDocument/2006/relationships/hyperlink" Target="https://vimeo.com/589366021/ff8db5de41" TargetMode="External"/><Relationship Id="rId38" Type="http://schemas.openxmlformats.org/officeDocument/2006/relationships/hyperlink" Target="mailto:wendy.akkers@arnhem.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dcebaa1-4582-4808-863e-6ae93bfa2ba2">
      <Terms xmlns="http://schemas.microsoft.com/office/infopath/2007/PartnerControls"/>
    </lcf76f155ced4ddcb4097134ff3c332f>
    <TaxCatchAll xmlns="4b34451a-27f9-4be7-93d1-5bb2899a231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BB4630B3C537B48B04F4172AC3A06A4" ma:contentTypeVersion="12" ma:contentTypeDescription="Een nieuw document maken." ma:contentTypeScope="" ma:versionID="1a814b6293b63c0a1113111ce4838ecd">
  <xsd:schema xmlns:xsd="http://www.w3.org/2001/XMLSchema" xmlns:xs="http://www.w3.org/2001/XMLSchema" xmlns:p="http://schemas.microsoft.com/office/2006/metadata/properties" xmlns:ns2="0dcebaa1-4582-4808-863e-6ae93bfa2ba2" xmlns:ns3="4b34451a-27f9-4be7-93d1-5bb2899a231a" targetNamespace="http://schemas.microsoft.com/office/2006/metadata/properties" ma:root="true" ma:fieldsID="10aa12c3cde9f7a31cdc580aa4622ad8" ns2:_="" ns3:_="">
    <xsd:import namespace="0dcebaa1-4582-4808-863e-6ae93bfa2ba2"/>
    <xsd:import namespace="4b34451a-27f9-4be7-93d1-5bb2899a2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ebaa1-4582-4808-863e-6ae93bfa2b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0a0e23-2270-4081-893d-4dbd8040e89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34451a-27f9-4be7-93d1-5bb2899a23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26d7c9a-128a-4446-9de0-8f22c1d71174}" ma:internalName="TaxCatchAll" ma:showField="CatchAllData" ma:web="4b34451a-27f9-4be7-93d1-5bb2899a2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15CF24-CDD8-44CC-9F65-7B2A544087DD}">
  <ds:schemaRefs>
    <ds:schemaRef ds:uri="http://schemas.microsoft.com/sharepoint/v3/contenttype/forms"/>
  </ds:schemaRefs>
</ds:datastoreItem>
</file>

<file path=customXml/itemProps2.xml><?xml version="1.0" encoding="utf-8"?>
<ds:datastoreItem xmlns:ds="http://schemas.openxmlformats.org/officeDocument/2006/customXml" ds:itemID="{1833D2E3-975A-46A8-AC38-0FEDFE2D169D}">
  <ds:schemaRefs>
    <ds:schemaRef ds:uri="http://schemas.microsoft.com/office/2006/metadata/properties"/>
    <ds:schemaRef ds:uri="http://schemas.microsoft.com/office/infopath/2007/PartnerControls"/>
    <ds:schemaRef ds:uri="0dcebaa1-4582-4808-863e-6ae93bfa2ba2"/>
    <ds:schemaRef ds:uri="4b34451a-27f9-4be7-93d1-5bb2899a231a"/>
  </ds:schemaRefs>
</ds:datastoreItem>
</file>

<file path=customXml/itemProps3.xml><?xml version="1.0" encoding="utf-8"?>
<ds:datastoreItem xmlns:ds="http://schemas.openxmlformats.org/officeDocument/2006/customXml" ds:itemID="{64F403C3-4173-4658-B891-B0F8705FE154}">
  <ds:schemaRefs>
    <ds:schemaRef ds:uri="http://schemas.openxmlformats.org/officeDocument/2006/bibliography"/>
  </ds:schemaRefs>
</ds:datastoreItem>
</file>

<file path=customXml/itemProps4.xml><?xml version="1.0" encoding="utf-8"?>
<ds:datastoreItem xmlns:ds="http://schemas.openxmlformats.org/officeDocument/2006/customXml" ds:itemID="{B61A1108-041A-458F-97BF-18D3FEF46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ebaa1-4582-4808-863e-6ae93bfa2ba2"/>
    <ds:schemaRef ds:uri="4b34451a-27f9-4be7-93d1-5bb2899a2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6494</Words>
  <Characters>35723</Characters>
  <Application>Microsoft Office Word</Application>
  <DocSecurity>0</DocSecurity>
  <Lines>297</Lines>
  <Paragraphs>84</Paragraphs>
  <ScaleCrop>false</ScaleCrop>
  <HeadingPairs>
    <vt:vector size="2" baseType="variant">
      <vt:variant>
        <vt:lpstr>Titel</vt:lpstr>
      </vt:variant>
      <vt:variant>
        <vt:i4>1</vt:i4>
      </vt:variant>
    </vt:vector>
  </HeadingPairs>
  <TitlesOfParts>
    <vt:vector size="1" baseType="lpstr">
      <vt:lpstr/>
    </vt:vector>
  </TitlesOfParts>
  <Company>Den Spike Unattendeds 2016</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Meis Naaum</cp:lastModifiedBy>
  <cp:revision>57</cp:revision>
  <dcterms:created xsi:type="dcterms:W3CDTF">2026-03-26T18:15:00Z</dcterms:created>
  <dcterms:modified xsi:type="dcterms:W3CDTF">2026-10-01T12:42:00Z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0x010100DBB4630B3C537B48B04F4172AC3A06A4</vt:lpwstr>
  </property>
  <property fmtid="{D5CDD505-2E9C-101B-9397-08002B2CF9AE}" pid="3" name="MediaServiceImageTags">
    <vt:lpwstr/>
  </property>
</Properties>
</file>