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96" w:rsidRPr="00A832F8" w:rsidRDefault="00B84496" w:rsidP="00B84496">
      <w:pPr>
        <w:rPr>
          <w:sz w:val="24"/>
        </w:rPr>
      </w:pPr>
      <w:bookmarkStart w:id="0" w:name="_GoBack"/>
      <w:bookmarkEnd w:id="0"/>
    </w:p>
    <w:p w:rsidR="00B84496" w:rsidRPr="00A832F8" w:rsidRDefault="00B84496" w:rsidP="00B84496">
      <w:pPr>
        <w:rPr>
          <w:sz w:val="24"/>
        </w:rPr>
      </w:pPr>
    </w:p>
    <w:p w:rsidR="00B84496" w:rsidRPr="00A832F8" w:rsidRDefault="00B84496" w:rsidP="00B84496">
      <w:pPr>
        <w:rPr>
          <w:sz w:val="24"/>
        </w:rPr>
      </w:pPr>
      <w:r w:rsidRPr="00A832F8">
        <w:rPr>
          <w:sz w:val="24"/>
        </w:rPr>
        <w:t>Het College van Burgemeester en Wethouders van de gemeente Arnhem</w:t>
      </w:r>
    </w:p>
    <w:p w:rsidR="00B84496" w:rsidRPr="00A832F8" w:rsidRDefault="00B84496" w:rsidP="00B84496">
      <w:pPr>
        <w:rPr>
          <w:sz w:val="24"/>
        </w:rPr>
      </w:pPr>
      <w:r w:rsidRPr="00A832F8">
        <w:rPr>
          <w:sz w:val="24"/>
        </w:rPr>
        <w:t xml:space="preserve">t.a.v. </w:t>
      </w:r>
      <w:r w:rsidR="007D34C0" w:rsidRPr="00A832F8">
        <w:rPr>
          <w:sz w:val="24"/>
        </w:rPr>
        <w:t xml:space="preserve">Wethouder </w:t>
      </w:r>
      <w:r w:rsidR="00A832F8" w:rsidRPr="00A832F8">
        <w:rPr>
          <w:sz w:val="24"/>
        </w:rPr>
        <w:t>Ronald Paping</w:t>
      </w:r>
    </w:p>
    <w:p w:rsidR="00B84496" w:rsidRPr="00A832F8" w:rsidRDefault="007D34C0" w:rsidP="00B84496">
      <w:pPr>
        <w:rPr>
          <w:sz w:val="24"/>
        </w:rPr>
      </w:pPr>
      <w:r w:rsidRPr="00A832F8">
        <w:rPr>
          <w:sz w:val="24"/>
        </w:rPr>
        <w:t xml:space="preserve">i.a.a. </w:t>
      </w:r>
      <w:r w:rsidR="00A832F8" w:rsidRPr="00A832F8">
        <w:rPr>
          <w:sz w:val="24"/>
        </w:rPr>
        <w:t>wethouder Martien Louwers, wethouder Jan van Dellen en John Sietinga</w:t>
      </w:r>
    </w:p>
    <w:p w:rsidR="00A832F8" w:rsidRPr="00A832F8" w:rsidRDefault="00A832F8" w:rsidP="00B84496">
      <w:pPr>
        <w:rPr>
          <w:sz w:val="24"/>
        </w:rPr>
      </w:pPr>
      <w:r w:rsidRPr="00A832F8">
        <w:rPr>
          <w:sz w:val="24"/>
        </w:rPr>
        <w:t xml:space="preserve">           </w:t>
      </w:r>
    </w:p>
    <w:p w:rsidR="00B84496" w:rsidRPr="00A832F8" w:rsidRDefault="00B84496" w:rsidP="00B84496">
      <w:pPr>
        <w:rPr>
          <w:sz w:val="24"/>
        </w:rPr>
      </w:pPr>
    </w:p>
    <w:p w:rsidR="00B84496" w:rsidRPr="00A832F8" w:rsidRDefault="00B84496" w:rsidP="00B84496">
      <w:pPr>
        <w:rPr>
          <w:sz w:val="24"/>
        </w:rPr>
      </w:pPr>
    </w:p>
    <w:p w:rsidR="007D34C0" w:rsidRPr="00A832F8" w:rsidRDefault="00846473" w:rsidP="00B84496">
      <w:pPr>
        <w:rPr>
          <w:sz w:val="24"/>
        </w:rPr>
      </w:pPr>
      <w:r w:rsidRPr="00A832F8">
        <w:rPr>
          <w:sz w:val="24"/>
        </w:rPr>
        <w:t>datum:</w:t>
      </w:r>
      <w:r w:rsidR="007D34C0" w:rsidRPr="00A832F8">
        <w:rPr>
          <w:sz w:val="24"/>
        </w:rPr>
        <w:t xml:space="preserve"> </w:t>
      </w:r>
      <w:r w:rsidR="00A832F8" w:rsidRPr="00A832F8">
        <w:rPr>
          <w:sz w:val="24"/>
        </w:rPr>
        <w:t>17 januari 2019</w:t>
      </w:r>
      <w:r w:rsidR="007D34C0" w:rsidRPr="00A832F8">
        <w:rPr>
          <w:sz w:val="24"/>
        </w:rPr>
        <w:tab/>
      </w:r>
    </w:p>
    <w:p w:rsidR="007D34C0" w:rsidRPr="00A832F8" w:rsidRDefault="007D34C0" w:rsidP="00B84496">
      <w:pPr>
        <w:rPr>
          <w:sz w:val="24"/>
        </w:rPr>
      </w:pPr>
    </w:p>
    <w:p w:rsidR="00B84496" w:rsidRPr="00A832F8" w:rsidRDefault="00113906" w:rsidP="00B84496">
      <w:pPr>
        <w:rPr>
          <w:sz w:val="24"/>
        </w:rPr>
      </w:pPr>
      <w:r w:rsidRPr="00A832F8">
        <w:rPr>
          <w:sz w:val="24"/>
        </w:rPr>
        <w:t xml:space="preserve">Betreft: </w:t>
      </w:r>
      <w:r w:rsidR="00A832F8" w:rsidRPr="00A832F8">
        <w:rPr>
          <w:rFonts w:cstheme="minorHAnsi"/>
          <w:sz w:val="24"/>
        </w:rPr>
        <w:t>Adviezen voorkoming armoede zzpers en/of ondernemers.</w:t>
      </w:r>
      <w:r w:rsidR="00B84496" w:rsidRPr="00A832F8">
        <w:rPr>
          <w:rFonts w:cstheme="minorHAnsi"/>
          <w:sz w:val="24"/>
        </w:rPr>
        <w:tab/>
      </w:r>
      <w:r w:rsidR="00B84496" w:rsidRPr="00A832F8">
        <w:rPr>
          <w:rFonts w:cstheme="minorHAnsi"/>
          <w:sz w:val="24"/>
        </w:rPr>
        <w:tab/>
      </w:r>
      <w:r w:rsidR="00B84496" w:rsidRPr="00A832F8">
        <w:rPr>
          <w:sz w:val="24"/>
        </w:rPr>
        <w:t xml:space="preserve"> </w:t>
      </w:r>
    </w:p>
    <w:p w:rsidR="00B84496" w:rsidRPr="00A832F8" w:rsidRDefault="00B84496" w:rsidP="00B84496">
      <w:pPr>
        <w:rPr>
          <w:sz w:val="24"/>
        </w:rPr>
      </w:pPr>
    </w:p>
    <w:p w:rsidR="00B84496" w:rsidRDefault="00B84496" w:rsidP="00B84496">
      <w:pPr>
        <w:rPr>
          <w:sz w:val="24"/>
        </w:rPr>
      </w:pPr>
    </w:p>
    <w:p w:rsidR="00A832F8" w:rsidRPr="00A832F8" w:rsidRDefault="00A832F8" w:rsidP="00B84496">
      <w:pPr>
        <w:rPr>
          <w:sz w:val="24"/>
        </w:rPr>
      </w:pPr>
    </w:p>
    <w:p w:rsidR="00A832F8" w:rsidRDefault="00A832F8" w:rsidP="00A832F8">
      <w:pPr>
        <w:rPr>
          <w:color w:val="000000" w:themeColor="text1"/>
          <w:sz w:val="24"/>
        </w:rPr>
      </w:pPr>
      <w:r w:rsidRPr="00A832F8">
        <w:rPr>
          <w:color w:val="000000" w:themeColor="text1"/>
          <w:sz w:val="24"/>
        </w:rPr>
        <w:t>Geacht college,</w:t>
      </w:r>
    </w:p>
    <w:p w:rsidR="00A832F8" w:rsidRDefault="00A832F8" w:rsidP="00A832F8">
      <w:pPr>
        <w:rPr>
          <w:color w:val="000000" w:themeColor="text1"/>
          <w:sz w:val="24"/>
        </w:rPr>
      </w:pPr>
    </w:p>
    <w:p w:rsidR="00A832F8" w:rsidRPr="00A832F8" w:rsidRDefault="00A832F8" w:rsidP="00A832F8">
      <w:pPr>
        <w:rPr>
          <w:color w:val="000000" w:themeColor="text1"/>
          <w:sz w:val="24"/>
        </w:rPr>
      </w:pPr>
      <w:r w:rsidRPr="00A832F8">
        <w:rPr>
          <w:color w:val="000000" w:themeColor="text1"/>
          <w:sz w:val="24"/>
        </w:rPr>
        <w:t>Als adviesraad werk en inkomen hebben wij in December 2018 een advies uitgebracht aan wethouder Martine Louwers mbt het invoeren van een ondersteuningsovereenkomst tbv mensen die in de armoede dreigen te raken.</w:t>
      </w:r>
    </w:p>
    <w:p w:rsidR="00A832F8" w:rsidRPr="00A832F8" w:rsidRDefault="00A832F8" w:rsidP="00A832F8">
      <w:pPr>
        <w:rPr>
          <w:color w:val="000000" w:themeColor="text1"/>
          <w:sz w:val="24"/>
        </w:rPr>
      </w:pPr>
      <w:r w:rsidRPr="00A832F8">
        <w:rPr>
          <w:color w:val="000000" w:themeColor="text1"/>
          <w:sz w:val="24"/>
        </w:rPr>
        <w:t xml:space="preserve">Wij merken dat de gemeente steeds meer inzet op preventie van armoede en schulden. </w:t>
      </w:r>
    </w:p>
    <w:p w:rsidR="00A832F8" w:rsidRPr="00A832F8" w:rsidRDefault="00A832F8" w:rsidP="00A832F8">
      <w:pPr>
        <w:rPr>
          <w:color w:val="000000" w:themeColor="text1"/>
          <w:sz w:val="24"/>
        </w:rPr>
      </w:pPr>
      <w:r w:rsidRPr="00A832F8">
        <w:rPr>
          <w:color w:val="000000" w:themeColor="text1"/>
          <w:sz w:val="24"/>
        </w:rPr>
        <w:t>Aansluitend hierop hebben wij signalen ontvangen van ondernemers en ZZP’ers in problemen in Arnhem en omstreken.</w:t>
      </w:r>
    </w:p>
    <w:p w:rsidR="00A832F8" w:rsidRPr="00A832F8" w:rsidRDefault="00A832F8" w:rsidP="00A832F8">
      <w:pPr>
        <w:rPr>
          <w:color w:val="000000" w:themeColor="text1"/>
          <w:sz w:val="24"/>
        </w:rPr>
      </w:pPr>
    </w:p>
    <w:p w:rsidR="00A832F8" w:rsidRPr="00A832F8" w:rsidRDefault="00A832F8" w:rsidP="00A832F8">
      <w:pPr>
        <w:spacing w:line="240" w:lineRule="auto"/>
        <w:rPr>
          <w:rFonts w:eastAsia="Times New Roman" w:cstheme="minorHAnsi"/>
          <w:color w:val="000000" w:themeColor="text1"/>
          <w:sz w:val="24"/>
          <w:lang w:eastAsia="nl-NL"/>
        </w:rPr>
      </w:pPr>
      <w:r w:rsidRPr="00A832F8">
        <w:rPr>
          <w:rFonts w:eastAsia="Times New Roman" w:cstheme="minorHAnsi"/>
          <w:color w:val="000000" w:themeColor="text1"/>
          <w:sz w:val="24"/>
          <w:lang w:eastAsia="nl-NL"/>
        </w:rPr>
        <w:t>In de praktijk blijkt namelijk dat  circa 1 op de 5 van de ondernemers cq zzpers in de financiële problemen komt. Als zij aankloppen bij de gemeente  staat het water hen al aan de lippen en dan gaan zij een aanvraag procedure in die maanden kan duren. Dit leidt tot armoede en schulden en restproblematiek welke juist hoog op de agenda staat om te voorkomen.  Het blijkt dat  ZZP’ers geen ondernemers zijn en startende ondernemers praktijk ervaring missen. Waar mensen leren worden fouten gemaakt maar zonder een klankbord en praktische hulp en begeleiding leidt dit vaak tot onomkeerbare val in het diepe waardoor ze vaak levenslang met klachten en problemen blijven en een beroep moeten blijven doen op zorg en bijstand. </w:t>
      </w:r>
    </w:p>
    <w:p w:rsidR="00A832F8" w:rsidRPr="00A832F8" w:rsidRDefault="00A832F8" w:rsidP="00A832F8">
      <w:pPr>
        <w:spacing w:line="240" w:lineRule="auto"/>
        <w:rPr>
          <w:rFonts w:eastAsia="Times New Roman" w:cstheme="minorHAnsi"/>
          <w:color w:val="000000" w:themeColor="text1"/>
          <w:sz w:val="24"/>
          <w:lang w:eastAsia="nl-NL"/>
        </w:rPr>
      </w:pPr>
    </w:p>
    <w:p w:rsidR="00A832F8" w:rsidRPr="00A832F8" w:rsidRDefault="00A832F8" w:rsidP="00A832F8">
      <w:pPr>
        <w:spacing w:line="240" w:lineRule="auto"/>
        <w:rPr>
          <w:rFonts w:eastAsia="Times New Roman" w:cstheme="minorHAnsi"/>
          <w:color w:val="000000" w:themeColor="text1"/>
          <w:sz w:val="24"/>
          <w:lang w:eastAsia="nl-NL"/>
        </w:rPr>
      </w:pPr>
      <w:r w:rsidRPr="00A832F8">
        <w:rPr>
          <w:rFonts w:eastAsia="Times New Roman" w:cstheme="minorHAnsi"/>
          <w:color w:val="000000" w:themeColor="text1"/>
          <w:sz w:val="24"/>
          <w:lang w:eastAsia="nl-NL"/>
        </w:rPr>
        <w:t>Uit pilots is gebleken dat indien de  ZZP’ers of ondernemers worden gekoppeld aan "ondernemers/ZZP’ers met bewezen ervaring in het zowel theoretisch als praktisch begeleiden,  leidt tot een gezonde en duurzame start of doorstart of als het echt niet anders kan begeleiding naar ander werk. Dus met positief resultaat en  “minimale schade impact." Net als de gemeente dragen wij ook ondernemers en ZZP’ers een warm hart toe en zien dit aantal graag groeien maar wel op een duurzame wijze.</w:t>
      </w:r>
    </w:p>
    <w:p w:rsidR="00A832F8" w:rsidRPr="00A832F8" w:rsidRDefault="00A832F8" w:rsidP="00A832F8">
      <w:pPr>
        <w:spacing w:line="240" w:lineRule="auto"/>
        <w:rPr>
          <w:rFonts w:eastAsia="Times New Roman" w:cstheme="minorHAnsi"/>
          <w:color w:val="000000" w:themeColor="text1"/>
          <w:sz w:val="24"/>
          <w:lang w:eastAsia="nl-NL"/>
        </w:rPr>
      </w:pPr>
    </w:p>
    <w:p w:rsidR="00A832F8" w:rsidRPr="00A832F8" w:rsidRDefault="00A832F8" w:rsidP="00A832F8">
      <w:pPr>
        <w:spacing w:line="240" w:lineRule="auto"/>
        <w:rPr>
          <w:rFonts w:eastAsia="Times New Roman" w:cstheme="minorHAnsi"/>
          <w:color w:val="000000" w:themeColor="text1"/>
          <w:sz w:val="24"/>
          <w:lang w:eastAsia="nl-NL"/>
        </w:rPr>
      </w:pPr>
      <w:r w:rsidRPr="00A832F8">
        <w:rPr>
          <w:rFonts w:eastAsia="Times New Roman" w:cstheme="minorHAnsi"/>
          <w:color w:val="000000" w:themeColor="text1"/>
          <w:sz w:val="24"/>
          <w:lang w:eastAsia="nl-NL"/>
        </w:rPr>
        <w:t>Concluderend komen wij tot de volgende adviezen:</w:t>
      </w:r>
    </w:p>
    <w:p w:rsidR="00A832F8" w:rsidRPr="00A832F8" w:rsidRDefault="00A832F8" w:rsidP="00A832F8">
      <w:pPr>
        <w:spacing w:line="240" w:lineRule="auto"/>
        <w:rPr>
          <w:rFonts w:eastAsia="Times New Roman" w:cstheme="minorHAnsi"/>
          <w:color w:val="000000" w:themeColor="text1"/>
          <w:sz w:val="24"/>
          <w:lang w:eastAsia="nl-NL"/>
        </w:rPr>
      </w:pPr>
    </w:p>
    <w:p w:rsidR="00A832F8" w:rsidRDefault="00A832F8" w:rsidP="00A832F8">
      <w:pPr>
        <w:pStyle w:val="Lijstalinea"/>
        <w:numPr>
          <w:ilvl w:val="0"/>
          <w:numId w:val="4"/>
        </w:numPr>
        <w:rPr>
          <w:rFonts w:asciiTheme="majorHAnsi" w:hAnsiTheme="majorHAnsi" w:cstheme="minorHAnsi"/>
          <w:color w:val="000000" w:themeColor="text1"/>
          <w:sz w:val="24"/>
          <w:szCs w:val="24"/>
        </w:rPr>
      </w:pPr>
      <w:r w:rsidRPr="00A832F8">
        <w:rPr>
          <w:rFonts w:asciiTheme="majorHAnsi" w:hAnsiTheme="majorHAnsi"/>
          <w:color w:val="000000" w:themeColor="text1"/>
          <w:sz w:val="24"/>
          <w:szCs w:val="24"/>
        </w:rPr>
        <w:t xml:space="preserve">Zorg ervoor </w:t>
      </w:r>
      <w:r w:rsidRPr="00A832F8">
        <w:rPr>
          <w:rFonts w:asciiTheme="majorHAnsi" w:hAnsiTheme="majorHAnsi" w:cstheme="minorHAnsi"/>
          <w:color w:val="000000" w:themeColor="text1"/>
          <w:sz w:val="24"/>
          <w:szCs w:val="24"/>
        </w:rPr>
        <w:t xml:space="preserve">dat er preventief concreet en praktische hulp beschikbaar komt door mensen met praktijkervaring  voor beginnende ondernemers en zelfstandigen die in de problemen dreigen te komen. </w:t>
      </w:r>
    </w:p>
    <w:p w:rsidR="00A832F8" w:rsidRPr="00A832F8" w:rsidRDefault="00A832F8" w:rsidP="00A832F8">
      <w:pPr>
        <w:pStyle w:val="Lijstalinea"/>
        <w:rPr>
          <w:rFonts w:asciiTheme="majorHAnsi" w:hAnsiTheme="majorHAnsi" w:cstheme="minorHAnsi"/>
          <w:color w:val="000000" w:themeColor="text1"/>
          <w:sz w:val="24"/>
          <w:szCs w:val="24"/>
        </w:rPr>
      </w:pPr>
      <w:r w:rsidRPr="00A832F8">
        <w:rPr>
          <w:rFonts w:asciiTheme="majorHAnsi" w:hAnsiTheme="majorHAnsi" w:cstheme="minorHAnsi"/>
          <w:color w:val="000000" w:themeColor="text1"/>
          <w:sz w:val="24"/>
          <w:szCs w:val="24"/>
        </w:rPr>
        <w:lastRenderedPageBreak/>
        <w:t xml:space="preserve">Dat deze concrete hulp voor een aantal maanden worden ingezet om naast de ondernemer en ZZP’ers te gaan staan en zaken feitelijk op te pakken, waarbij deze doelgroep tijdelijk wordt ontlast en weer op de rit wordt gezet om dure uitval (bijstand/armoede/schulden) te voorkomen. </w:t>
      </w:r>
    </w:p>
    <w:p w:rsidR="00A832F8" w:rsidRPr="00A832F8" w:rsidRDefault="00A832F8" w:rsidP="00A832F8">
      <w:pPr>
        <w:pStyle w:val="Lijstalinea"/>
        <w:rPr>
          <w:rFonts w:asciiTheme="majorHAnsi" w:hAnsiTheme="majorHAnsi" w:cstheme="minorHAnsi"/>
          <w:color w:val="000000" w:themeColor="text1"/>
          <w:sz w:val="24"/>
          <w:szCs w:val="24"/>
        </w:rPr>
      </w:pPr>
    </w:p>
    <w:p w:rsidR="00A832F8" w:rsidRPr="00A832F8" w:rsidRDefault="00A832F8" w:rsidP="00A832F8">
      <w:pPr>
        <w:pStyle w:val="Lijstalinea"/>
        <w:numPr>
          <w:ilvl w:val="0"/>
          <w:numId w:val="4"/>
        </w:numPr>
        <w:rPr>
          <w:rFonts w:asciiTheme="majorHAnsi" w:hAnsiTheme="majorHAnsi" w:cstheme="minorHAnsi"/>
          <w:color w:val="000000" w:themeColor="text1"/>
          <w:sz w:val="24"/>
          <w:szCs w:val="24"/>
        </w:rPr>
      </w:pPr>
      <w:r w:rsidRPr="00A832F8">
        <w:rPr>
          <w:rFonts w:asciiTheme="majorHAnsi" w:hAnsiTheme="majorHAnsi" w:cstheme="minorHAnsi"/>
          <w:color w:val="000000" w:themeColor="text1"/>
          <w:sz w:val="24"/>
          <w:szCs w:val="24"/>
        </w:rPr>
        <w:t>Zorg voor financiële steun waarbij de ondernemer/ZZP’er samen  met bovenstaande “praktische hulp” kan schakelen met bureau zelfstandigen en de bijstand om met bekwame spoed waar nodig een tijdelijke aanvulling in gang te zetten om uitval of schulden te voorkomen. Dit ongeacht de beslissing of er voortgang plaats vind of niet. Daarin kan namelijk de “praktische hulp” ook een voorbereidende rol spelen.</w:t>
      </w:r>
    </w:p>
    <w:p w:rsidR="00A832F8" w:rsidRPr="00A832F8" w:rsidRDefault="00A832F8" w:rsidP="00A832F8">
      <w:pPr>
        <w:pStyle w:val="Lijstalinea"/>
        <w:rPr>
          <w:rFonts w:asciiTheme="majorHAnsi" w:hAnsiTheme="majorHAnsi" w:cstheme="minorHAnsi"/>
          <w:color w:val="000000" w:themeColor="text1"/>
          <w:sz w:val="24"/>
          <w:szCs w:val="24"/>
        </w:rPr>
      </w:pPr>
    </w:p>
    <w:p w:rsidR="00A832F8" w:rsidRPr="00A832F8" w:rsidRDefault="00A832F8" w:rsidP="00A832F8">
      <w:pPr>
        <w:rPr>
          <w:rFonts w:cstheme="minorHAnsi"/>
          <w:color w:val="000000" w:themeColor="text1"/>
          <w:sz w:val="24"/>
        </w:rPr>
      </w:pPr>
      <w:r w:rsidRPr="00A832F8">
        <w:rPr>
          <w:rFonts w:cstheme="minorHAnsi"/>
          <w:noProof/>
          <w:color w:val="000000" w:themeColor="text1"/>
          <w:sz w:val="24"/>
          <w:lang w:eastAsia="nl-NL"/>
        </w:rPr>
        <w:drawing>
          <wp:anchor distT="0" distB="0" distL="114300" distR="114300" simplePos="0" relativeHeight="251658240" behindDoc="1" locked="0" layoutInCell="1" allowOverlap="1">
            <wp:simplePos x="0" y="0"/>
            <wp:positionH relativeFrom="column">
              <wp:posOffset>-76200</wp:posOffset>
            </wp:positionH>
            <wp:positionV relativeFrom="paragraph">
              <wp:posOffset>99060</wp:posOffset>
            </wp:positionV>
            <wp:extent cx="1684655" cy="1009650"/>
            <wp:effectExtent l="0" t="0" r="0" b="0"/>
            <wp:wrapNone/>
            <wp:docPr id="2" name="Afbeelding 1" descr="C:\Users\Ton\Desktop\Prive\handteke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Desktop\Prive\handtekenin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655" cy="1009650"/>
                    </a:xfrm>
                    <a:prstGeom prst="rect">
                      <a:avLst/>
                    </a:prstGeom>
                    <a:noFill/>
                    <a:ln w="9525">
                      <a:noFill/>
                      <a:miter lim="800000"/>
                      <a:headEnd/>
                      <a:tailEnd/>
                    </a:ln>
                  </pic:spPr>
                </pic:pic>
              </a:graphicData>
            </a:graphic>
          </wp:anchor>
        </w:drawing>
      </w:r>
      <w:r w:rsidRPr="00A832F8">
        <w:rPr>
          <w:rFonts w:cstheme="minorHAnsi"/>
          <w:color w:val="000000" w:themeColor="text1"/>
          <w:sz w:val="24"/>
        </w:rPr>
        <w:t>Natuurlijk zijn wij altijd bereid om over ons advies met u in gesprek te gaan.</w:t>
      </w:r>
    </w:p>
    <w:p w:rsidR="00A832F8" w:rsidRPr="00A832F8" w:rsidRDefault="00A832F8" w:rsidP="00A832F8">
      <w:pPr>
        <w:rPr>
          <w:rFonts w:cstheme="minorHAnsi"/>
          <w:color w:val="000000" w:themeColor="text1"/>
          <w:sz w:val="24"/>
        </w:rPr>
      </w:pPr>
      <w:r w:rsidRPr="00A832F8">
        <w:rPr>
          <w:rFonts w:cstheme="minorHAnsi"/>
          <w:color w:val="000000" w:themeColor="text1"/>
          <w:sz w:val="24"/>
        </w:rPr>
        <w:t>Alvast dank voor uw schriftelijke reactie op dit advies,</w:t>
      </w:r>
    </w:p>
    <w:p w:rsidR="00A832F8" w:rsidRPr="00A832F8" w:rsidRDefault="00A832F8" w:rsidP="00A832F8">
      <w:pPr>
        <w:rPr>
          <w:rFonts w:cstheme="minorHAnsi"/>
          <w:color w:val="000000" w:themeColor="text1"/>
          <w:sz w:val="24"/>
        </w:rPr>
      </w:pPr>
    </w:p>
    <w:p w:rsidR="00A832F8" w:rsidRPr="00A832F8" w:rsidRDefault="00A832F8" w:rsidP="00A832F8">
      <w:pPr>
        <w:rPr>
          <w:rFonts w:cstheme="minorHAnsi"/>
          <w:color w:val="000000" w:themeColor="text1"/>
          <w:sz w:val="24"/>
        </w:rPr>
      </w:pPr>
    </w:p>
    <w:p w:rsidR="00A832F8" w:rsidRPr="00A832F8" w:rsidRDefault="00A832F8" w:rsidP="00A832F8">
      <w:pPr>
        <w:rPr>
          <w:rFonts w:cstheme="minorHAnsi"/>
          <w:color w:val="000000" w:themeColor="text1"/>
          <w:sz w:val="24"/>
        </w:rPr>
      </w:pPr>
    </w:p>
    <w:p w:rsidR="00A832F8" w:rsidRPr="00A832F8" w:rsidRDefault="00A832F8" w:rsidP="00A832F8">
      <w:pPr>
        <w:rPr>
          <w:rFonts w:cstheme="minorHAnsi"/>
          <w:color w:val="000000" w:themeColor="text1"/>
          <w:sz w:val="24"/>
        </w:rPr>
      </w:pPr>
    </w:p>
    <w:p w:rsidR="00A832F8" w:rsidRPr="00A832F8" w:rsidRDefault="00A832F8" w:rsidP="00A832F8">
      <w:pPr>
        <w:rPr>
          <w:rFonts w:cstheme="minorHAnsi"/>
          <w:color w:val="000000" w:themeColor="text1"/>
          <w:sz w:val="24"/>
        </w:rPr>
      </w:pPr>
      <w:r w:rsidRPr="00A832F8">
        <w:rPr>
          <w:rFonts w:cstheme="minorHAnsi"/>
          <w:color w:val="000000" w:themeColor="text1"/>
          <w:sz w:val="24"/>
        </w:rPr>
        <w:t xml:space="preserve">Met vriendelijke groet, </w:t>
      </w:r>
    </w:p>
    <w:p w:rsidR="00A832F8" w:rsidRPr="00A832F8" w:rsidRDefault="00A832F8" w:rsidP="00A832F8">
      <w:pPr>
        <w:rPr>
          <w:rFonts w:cstheme="minorHAnsi"/>
          <w:color w:val="000000" w:themeColor="text1"/>
          <w:sz w:val="24"/>
        </w:rPr>
      </w:pPr>
      <w:r w:rsidRPr="00A832F8">
        <w:rPr>
          <w:rFonts w:cstheme="minorHAnsi"/>
          <w:color w:val="000000" w:themeColor="text1"/>
          <w:sz w:val="24"/>
        </w:rPr>
        <w:t>Nanda Bakker, werkgroep W&amp;I</w:t>
      </w:r>
    </w:p>
    <w:p w:rsidR="00A832F8" w:rsidRPr="00A832F8" w:rsidRDefault="00A832F8" w:rsidP="00A832F8">
      <w:pPr>
        <w:rPr>
          <w:rFonts w:cstheme="minorHAnsi"/>
          <w:color w:val="000000" w:themeColor="text1"/>
          <w:sz w:val="24"/>
        </w:rPr>
      </w:pPr>
      <w:r w:rsidRPr="00A832F8">
        <w:rPr>
          <w:rFonts w:cstheme="minorHAnsi"/>
          <w:color w:val="000000" w:themeColor="text1"/>
          <w:sz w:val="24"/>
        </w:rPr>
        <w:t xml:space="preserve">Ton Dicker vrz. W&amp;I   </w:t>
      </w:r>
    </w:p>
    <w:p w:rsidR="00A832F8" w:rsidRPr="00A832F8" w:rsidRDefault="00A832F8" w:rsidP="00A832F8">
      <w:pPr>
        <w:rPr>
          <w:rFonts w:cstheme="minorHAnsi"/>
          <w:color w:val="000000" w:themeColor="text1"/>
          <w:sz w:val="24"/>
        </w:rPr>
      </w:pPr>
      <w:r w:rsidRPr="00A832F8">
        <w:rPr>
          <w:rFonts w:cstheme="minorHAnsi"/>
          <w:color w:val="000000" w:themeColor="text1"/>
          <w:sz w:val="24"/>
        </w:rPr>
        <w:t xml:space="preserve">    </w:t>
      </w:r>
    </w:p>
    <w:p w:rsidR="00A832F8" w:rsidRPr="00A832F8" w:rsidRDefault="00A832F8" w:rsidP="00A832F8">
      <w:pPr>
        <w:rPr>
          <w:rFonts w:cstheme="minorHAnsi"/>
          <w:sz w:val="24"/>
        </w:rPr>
      </w:pPr>
    </w:p>
    <w:p w:rsidR="00A832F8" w:rsidRPr="00A832F8" w:rsidRDefault="00A832F8" w:rsidP="00A832F8"/>
    <w:p w:rsidR="00533273" w:rsidRPr="00A832F8" w:rsidRDefault="00533273" w:rsidP="00A832F8">
      <w:pPr>
        <w:rPr>
          <w:sz w:val="24"/>
        </w:rPr>
      </w:pPr>
    </w:p>
    <w:sectPr w:rsidR="00533273" w:rsidRPr="00A832F8" w:rsidSect="00846473">
      <w:headerReference w:type="default" r:id="rId9"/>
      <w:footerReference w:type="default" r:id="rId10"/>
      <w:headerReference w:type="first" r:id="rId11"/>
      <w:footerReference w:type="first" r:id="rId12"/>
      <w:pgSz w:w="11900" w:h="16840"/>
      <w:pgMar w:top="2552" w:right="1268" w:bottom="284" w:left="1560"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D1" w:rsidRDefault="008C4FD1" w:rsidP="00DF0F1D">
      <w:pPr>
        <w:spacing w:line="240" w:lineRule="auto"/>
      </w:pPr>
      <w:r>
        <w:separator/>
      </w:r>
    </w:p>
  </w:endnote>
  <w:endnote w:type="continuationSeparator" w:id="0">
    <w:p w:rsidR="008C4FD1" w:rsidRDefault="008C4FD1"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roid Sans Fallback">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B1" w:rsidRDefault="00B917B1" w:rsidP="00B917B1">
    <w:pPr>
      <w:pStyle w:val="Voettekst"/>
      <w:ind w:hanging="1985"/>
      <w:jc w:val="center"/>
      <w:rPr>
        <w:sz w:val="18"/>
        <w:szCs w:val="18"/>
      </w:rPr>
    </w:pPr>
  </w:p>
  <w:p w:rsidR="00B917B1" w:rsidRPr="00DF0F1D" w:rsidRDefault="00B917B1" w:rsidP="007D34C0">
    <w:pPr>
      <w:pStyle w:val="Voettekst"/>
      <w:pBdr>
        <w:top w:val="single" w:sz="4" w:space="1" w:color="auto"/>
      </w:pBdr>
      <w:jc w:val="center"/>
      <w:rPr>
        <w:sz w:val="18"/>
        <w:szCs w:val="18"/>
      </w:rPr>
    </w:pPr>
    <w:r w:rsidRPr="00DF0F1D">
      <w:rPr>
        <w:sz w:val="18"/>
        <w:szCs w:val="18"/>
      </w:rPr>
      <w:t xml:space="preserve">postadres: Postbus </w:t>
    </w:r>
    <w:r w:rsidR="007D34C0">
      <w:rPr>
        <w:sz w:val="18"/>
        <w:szCs w:val="18"/>
      </w:rPr>
      <w:t>9029 | 6800 E</w:t>
    </w:r>
    <w:r w:rsidRPr="00DF0F1D">
      <w:rPr>
        <w:sz w:val="18"/>
        <w:szCs w:val="18"/>
      </w:rPr>
      <w:t>L Arnhem | info@adviesraadarnhem.nl | www.adviesraadarnhem.nl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872437" w:rsidP="005757F6">
    <w:pPr>
      <w:pStyle w:val="Voettekst"/>
      <w:ind w:hanging="1985"/>
      <w:jc w:val="center"/>
      <w:rPr>
        <w:sz w:val="18"/>
        <w:szCs w:val="18"/>
      </w:rPr>
    </w:pPr>
  </w:p>
  <w:p w:rsidR="00872437" w:rsidRPr="00DF0F1D" w:rsidRDefault="007D34C0" w:rsidP="00A832F8">
    <w:pPr>
      <w:pStyle w:val="Voettekst"/>
      <w:pBdr>
        <w:top w:val="single" w:sz="4" w:space="1" w:color="auto"/>
      </w:pBdr>
      <w:jc w:val="center"/>
      <w:rPr>
        <w:sz w:val="18"/>
        <w:szCs w:val="18"/>
      </w:rPr>
    </w:pPr>
    <w:r>
      <w:rPr>
        <w:sz w:val="18"/>
        <w:szCs w:val="18"/>
      </w:rPr>
      <w:t>postadres: Postbus 9029 | 6800 E</w:t>
    </w:r>
    <w:r w:rsidR="00872437" w:rsidRPr="00DF0F1D">
      <w:rPr>
        <w:sz w:val="18"/>
        <w:szCs w:val="18"/>
      </w:rPr>
      <w:t>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D1" w:rsidRDefault="008C4FD1" w:rsidP="00DF0F1D">
      <w:pPr>
        <w:spacing w:line="240" w:lineRule="auto"/>
      </w:pPr>
      <w:r>
        <w:separator/>
      </w:r>
    </w:p>
  </w:footnote>
  <w:footnote w:type="continuationSeparator" w:id="0">
    <w:p w:rsidR="008C4FD1" w:rsidRDefault="008C4FD1"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B917B1" w:rsidP="00634C2B">
    <w:pPr>
      <w:pStyle w:val="Koptekst"/>
    </w:pPr>
    <w:r>
      <w:rPr>
        <w:noProof/>
        <w:lang w:eastAsia="nl-NL"/>
      </w:rPr>
      <w:drawing>
        <wp:anchor distT="0" distB="0" distL="114300" distR="114300" simplePos="0" relativeHeight="251658240" behindDoc="1" locked="0" layoutInCell="1" allowOverlap="1">
          <wp:simplePos x="0" y="0"/>
          <wp:positionH relativeFrom="column">
            <wp:posOffset>3857790</wp:posOffset>
          </wp:positionH>
          <wp:positionV relativeFrom="paragraph">
            <wp:posOffset>-49711</wp:posOffset>
          </wp:positionV>
          <wp:extent cx="2021403" cy="1019549"/>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022" cy="1022887"/>
                  </a:xfrm>
                  <a:prstGeom prst="rect">
                    <a:avLst/>
                  </a:prstGeom>
                  <a:noFill/>
                </pic:spPr>
              </pic:pic>
            </a:graphicData>
          </a:graphic>
          <wp14:sizeRelH relativeFrom="margin">
            <wp14:pctWidth>0</wp14:pctWidth>
          </wp14:sizeRelH>
          <wp14:sizeRelV relativeFrom="margin">
            <wp14:pctHeight>0</wp14:pctHeight>
          </wp14:sizeRelV>
        </wp:anchor>
      </w:drawing>
    </w:r>
  </w:p>
  <w:p w:rsidR="00872437" w:rsidRDefault="00872437" w:rsidP="00634C2B">
    <w:pPr>
      <w:pStyle w:val="Koptekst"/>
    </w:pPr>
    <w:r>
      <w:t xml:space="preserve">datum: </w:t>
    </w:r>
    <w:r>
      <w:fldChar w:fldCharType="begin"/>
    </w:r>
    <w:r>
      <w:instrText xml:space="preserve"> TIME \@ "d MMMM y" </w:instrText>
    </w:r>
    <w:r>
      <w:fldChar w:fldCharType="separate"/>
    </w:r>
    <w:r w:rsidR="00A832F8">
      <w:rPr>
        <w:noProof/>
      </w:rPr>
      <w:t xml:space="preserve">17 januari </w:t>
    </w:r>
    <w:r w:rsidR="00A832F8">
      <w:rPr>
        <w:noProof/>
      </w:rPr>
      <w:t>20</w:t>
    </w:r>
    <w:r w:rsidR="00A832F8">
      <w:rPr>
        <w:noProof/>
      </w:rPr>
      <w:t>19</w:t>
    </w:r>
    <w:r>
      <w:fldChar w:fldCharType="end"/>
    </w:r>
  </w:p>
  <w:p w:rsidR="00872437" w:rsidRDefault="00872437"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A832F8">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A832F8">
      <w:rPr>
        <w:noProof/>
        <w:lang w:val="en-US"/>
      </w:rPr>
      <w:t>2</w:t>
    </w:r>
    <w:r w:rsidRPr="00DF0F1D">
      <w:rPr>
        <w:lang w:val="en-US"/>
      </w:rPr>
      <w:fldChar w:fldCharType="end"/>
    </w:r>
  </w:p>
  <w:p w:rsidR="00872437" w:rsidRDefault="00872437" w:rsidP="00634C2B">
    <w:pPr>
      <w:pStyle w:val="Koptekst"/>
    </w:pPr>
  </w:p>
  <w:p w:rsidR="00B917B1" w:rsidRDefault="00B917B1" w:rsidP="00634C2B">
    <w:pPr>
      <w:pStyle w:val="Koptekst"/>
    </w:pPr>
  </w:p>
  <w:p w:rsidR="00B917B1" w:rsidRPr="00634C2B" w:rsidRDefault="00B917B1"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AB2EBD" w:rsidP="00634C2B">
    <w:pPr>
      <w:pStyle w:val="Koptekst"/>
      <w:jc w:val="center"/>
    </w:pPr>
    <w:r>
      <w:rPr>
        <w:noProof/>
        <w:lang w:eastAsia="nl-NL"/>
      </w:rPr>
      <w:drawing>
        <wp:anchor distT="0" distB="0" distL="114300" distR="114300" simplePos="0" relativeHeight="251659264" behindDoc="1" locked="0" layoutInCell="1" allowOverlap="1">
          <wp:simplePos x="0" y="0"/>
          <wp:positionH relativeFrom="column">
            <wp:posOffset>1475105</wp:posOffset>
          </wp:positionH>
          <wp:positionV relativeFrom="paragraph">
            <wp:posOffset>-116205</wp:posOffset>
          </wp:positionV>
          <wp:extent cx="2828925" cy="1429788"/>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42978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6184"/>
    <w:multiLevelType w:val="hybridMultilevel"/>
    <w:tmpl w:val="A160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8298D"/>
    <w:multiLevelType w:val="hybridMultilevel"/>
    <w:tmpl w:val="711EE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332A9"/>
    <w:multiLevelType w:val="hybridMultilevel"/>
    <w:tmpl w:val="1D4C4460"/>
    <w:lvl w:ilvl="0" w:tplc="2B1E96A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273A1B"/>
    <w:multiLevelType w:val="hybridMultilevel"/>
    <w:tmpl w:val="ABC40BB2"/>
    <w:lvl w:ilvl="0" w:tplc="959AAB1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D1"/>
    <w:rsid w:val="00043612"/>
    <w:rsid w:val="000F5201"/>
    <w:rsid w:val="0010718A"/>
    <w:rsid w:val="00113906"/>
    <w:rsid w:val="00115DBB"/>
    <w:rsid w:val="001B1AFC"/>
    <w:rsid w:val="001E210A"/>
    <w:rsid w:val="002D05C0"/>
    <w:rsid w:val="00387956"/>
    <w:rsid w:val="00533273"/>
    <w:rsid w:val="0056049A"/>
    <w:rsid w:val="005757F6"/>
    <w:rsid w:val="005F79DA"/>
    <w:rsid w:val="00604E8B"/>
    <w:rsid w:val="00634C2B"/>
    <w:rsid w:val="007D34C0"/>
    <w:rsid w:val="00820F4D"/>
    <w:rsid w:val="00846473"/>
    <w:rsid w:val="00872437"/>
    <w:rsid w:val="008829D1"/>
    <w:rsid w:val="008C4FD1"/>
    <w:rsid w:val="008F0D7B"/>
    <w:rsid w:val="00931A9F"/>
    <w:rsid w:val="009F17B9"/>
    <w:rsid w:val="00A30ED9"/>
    <w:rsid w:val="00A511C1"/>
    <w:rsid w:val="00A832F8"/>
    <w:rsid w:val="00A941CB"/>
    <w:rsid w:val="00AB2EBD"/>
    <w:rsid w:val="00AE67C3"/>
    <w:rsid w:val="00B83984"/>
    <w:rsid w:val="00B84496"/>
    <w:rsid w:val="00B917B1"/>
    <w:rsid w:val="00BF064A"/>
    <w:rsid w:val="00D229FA"/>
    <w:rsid w:val="00D53FA9"/>
    <w:rsid w:val="00D6398C"/>
    <w:rsid w:val="00DC062C"/>
    <w:rsid w:val="00DD425E"/>
    <w:rsid w:val="00DF0F1D"/>
    <w:rsid w:val="00E643FA"/>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EFA3F516-3FED-4E9D-9539-C44EBD53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Plattetekst">
    <w:name w:val="Body Text"/>
    <w:basedOn w:val="Standaard"/>
    <w:link w:val="PlattetekstChar"/>
    <w:rsid w:val="00B917B1"/>
    <w:pPr>
      <w:widowControl w:val="0"/>
      <w:suppressAutoHyphens/>
      <w:spacing w:after="140" w:line="288" w:lineRule="auto"/>
    </w:pPr>
    <w:rPr>
      <w:rFonts w:ascii="Liberation Serif" w:eastAsia="Droid Sans Fallback" w:hAnsi="Liberation Serif" w:cs="FreeSans"/>
      <w:color w:val="auto"/>
      <w:kern w:val="1"/>
      <w:sz w:val="24"/>
      <w:lang w:eastAsia="zh-CN" w:bidi="hi-IN"/>
    </w:rPr>
  </w:style>
  <w:style w:type="character" w:customStyle="1" w:styleId="PlattetekstChar">
    <w:name w:val="Platte tekst Char"/>
    <w:basedOn w:val="Standaardalinea-lettertype"/>
    <w:link w:val="Plattetekst"/>
    <w:rsid w:val="00B917B1"/>
    <w:rPr>
      <w:rFonts w:ascii="Liberation Serif" w:eastAsia="Droid Sans Fallback" w:hAnsi="Liberation Serif" w:cs="FreeSans"/>
      <w:kern w:val="1"/>
      <w:lang w:eastAsia="zh-CN" w:bidi="hi-IN"/>
    </w:rPr>
  </w:style>
  <w:style w:type="paragraph" w:styleId="Normaalweb">
    <w:name w:val="Normal (Web)"/>
    <w:basedOn w:val="Standaard"/>
    <w:uiPriority w:val="99"/>
    <w:unhideWhenUsed/>
    <w:rsid w:val="00B917B1"/>
    <w:pPr>
      <w:spacing w:before="100" w:beforeAutospacing="1" w:after="100" w:afterAutospacing="1" w:line="240" w:lineRule="auto"/>
    </w:pPr>
    <w:rPr>
      <w:rFonts w:ascii="Times New Roman" w:eastAsia="Times New Roman" w:hAnsi="Times New Roman"/>
      <w:color w:val="auto"/>
      <w:sz w:val="24"/>
      <w:lang w:eastAsia="nl-NL"/>
    </w:rPr>
  </w:style>
  <w:style w:type="paragraph" w:styleId="Lijstalinea">
    <w:name w:val="List Paragraph"/>
    <w:basedOn w:val="Standaard"/>
    <w:uiPriority w:val="34"/>
    <w:qFormat/>
    <w:rsid w:val="00B8449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kk3\AppData\Local\Temp\13\Temp1_adviesraadJeugdhulparnhem-logo-wordsjabloon.zip\adviesraadarnhem-jeugdhul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4EFD-BDCA-4D14-B950-1A257254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adviesraadarnhem-jeugdhulp.dotx</Template>
  <TotalTime>1</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Derksen</dc:creator>
  <cp:keywords/>
  <dc:description/>
  <cp:lastModifiedBy>Karin Derksen</cp:lastModifiedBy>
  <cp:revision>2</cp:revision>
  <cp:lastPrinted>2017-10-12T07:18:00Z</cp:lastPrinted>
  <dcterms:created xsi:type="dcterms:W3CDTF">2019-01-17T14:48:00Z</dcterms:created>
  <dcterms:modified xsi:type="dcterms:W3CDTF">2019-01-17T14:48:00Z</dcterms:modified>
</cp:coreProperties>
</file>